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6233" w14:textId="0C385D1D" w:rsidR="00170710" w:rsidRPr="007A0F55" w:rsidRDefault="00170710" w:rsidP="00B9243F">
      <w:pPr>
        <w:spacing w:before="95"/>
        <w:rPr>
          <w:rFonts w:cstheme="minorHAnsi"/>
          <w:bCs/>
        </w:rPr>
      </w:pPr>
      <w:bookmarkStart w:id="0" w:name="_Hlk118788166"/>
      <w:bookmarkEnd w:id="0"/>
      <w:r w:rsidRPr="007A0F55">
        <w:rPr>
          <w:rFonts w:cstheme="minorHAnsi"/>
          <w:bCs/>
        </w:rPr>
        <w:t>Product Comparison Grid</w:t>
      </w:r>
    </w:p>
    <w:p w14:paraId="048F8E4A" w14:textId="77777777" w:rsidR="00F32534" w:rsidRDefault="00F32534" w:rsidP="000B309C">
      <w:pPr>
        <w:pStyle w:val="BodyText"/>
        <w:spacing w:before="2"/>
        <w:rPr>
          <w:rFonts w:asciiTheme="minorHAnsi" w:hAnsiTheme="minorHAnsi" w:cstheme="minorHAnsi"/>
          <w:b/>
          <w:bCs/>
          <w:color w:val="7030A0"/>
          <w:sz w:val="32"/>
          <w:szCs w:val="32"/>
        </w:rPr>
      </w:pPr>
    </w:p>
    <w:p w14:paraId="1CC124EB" w14:textId="2A2B5C55" w:rsidR="000B309C" w:rsidRDefault="00F32534" w:rsidP="000B309C">
      <w:pPr>
        <w:pStyle w:val="BodyText"/>
        <w:spacing w:before="2"/>
        <w:rPr>
          <w:rFonts w:asciiTheme="minorHAnsi" w:hAnsiTheme="minorHAnsi" w:cstheme="minorHAnsi"/>
          <w:b/>
          <w:bCs/>
          <w:color w:val="7030A0"/>
          <w:sz w:val="32"/>
          <w:szCs w:val="32"/>
        </w:rPr>
      </w:pPr>
      <w:r w:rsidRPr="00F32534">
        <w:rPr>
          <w:rFonts w:asciiTheme="minorHAnsi" w:hAnsiTheme="minorHAnsi" w:cstheme="minorHAnsi"/>
          <w:b/>
          <w:bCs/>
          <w:color w:val="7030A0"/>
          <w:sz w:val="32"/>
          <w:szCs w:val="32"/>
        </w:rPr>
        <w:t>Protective® Income Creator fixed annuity withdrawal rate increases</w:t>
      </w:r>
      <w:r w:rsidR="00AB2C8E">
        <w:rPr>
          <w:rFonts w:asciiTheme="minorHAnsi" w:hAnsiTheme="minorHAnsi" w:cstheme="minorHAnsi"/>
          <w:b/>
          <w:bCs/>
          <w:color w:val="7030A0"/>
          <w:sz w:val="32"/>
          <w:szCs w:val="32"/>
        </w:rPr>
        <w:t xml:space="preserve"> </w:t>
      </w:r>
      <w:r w:rsidR="00775E64">
        <w:rPr>
          <w:rFonts w:asciiTheme="minorHAnsi" w:hAnsiTheme="minorHAnsi" w:cstheme="minorHAnsi"/>
          <w:b/>
          <w:bCs/>
          <w:color w:val="7030A0"/>
          <w:sz w:val="32"/>
          <w:szCs w:val="32"/>
        </w:rPr>
        <w:t xml:space="preserve">effective </w:t>
      </w:r>
      <w:r w:rsidR="007B6B37">
        <w:rPr>
          <w:rFonts w:asciiTheme="minorHAnsi" w:hAnsiTheme="minorHAnsi" w:cstheme="minorHAnsi"/>
          <w:b/>
          <w:bCs/>
          <w:color w:val="7030A0"/>
          <w:sz w:val="32"/>
          <w:szCs w:val="32"/>
        </w:rPr>
        <w:t xml:space="preserve">February </w:t>
      </w:r>
      <w:r w:rsidR="00C57405">
        <w:rPr>
          <w:rFonts w:asciiTheme="minorHAnsi" w:hAnsiTheme="minorHAnsi" w:cstheme="minorHAnsi"/>
          <w:b/>
          <w:bCs/>
          <w:color w:val="7030A0"/>
          <w:sz w:val="32"/>
          <w:szCs w:val="32"/>
        </w:rPr>
        <w:t>6</w:t>
      </w:r>
      <w:r w:rsidR="007B6B37">
        <w:rPr>
          <w:rFonts w:asciiTheme="minorHAnsi" w:hAnsiTheme="minorHAnsi" w:cstheme="minorHAnsi"/>
          <w:b/>
          <w:bCs/>
          <w:color w:val="7030A0"/>
          <w:sz w:val="32"/>
          <w:szCs w:val="32"/>
        </w:rPr>
        <w:t>, 2023</w:t>
      </w:r>
    </w:p>
    <w:p w14:paraId="2B113925" w14:textId="77777777" w:rsidR="007A0F55" w:rsidRPr="00F32534" w:rsidRDefault="007A0F55" w:rsidP="000B309C">
      <w:pPr>
        <w:pStyle w:val="BodyText"/>
        <w:spacing w:before="2"/>
        <w:rPr>
          <w:rFonts w:asciiTheme="minorHAnsi" w:hAnsiTheme="minorHAnsi" w:cstheme="minorHAnsi"/>
          <w:b/>
          <w:sz w:val="25"/>
        </w:rPr>
      </w:pPr>
    </w:p>
    <w:tbl>
      <w:tblPr>
        <w:tblW w:w="97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10"/>
        <w:gridCol w:w="1639"/>
        <w:gridCol w:w="1607"/>
        <w:gridCol w:w="1639"/>
        <w:gridCol w:w="1608"/>
        <w:gridCol w:w="1643"/>
      </w:tblGrid>
      <w:tr w:rsidR="000B309C" w14:paraId="7FF173D1" w14:textId="77777777" w:rsidTr="000075A3">
        <w:trPr>
          <w:trHeight w:val="510"/>
        </w:trPr>
        <w:tc>
          <w:tcPr>
            <w:tcW w:w="4856" w:type="dxa"/>
            <w:gridSpan w:val="3"/>
            <w:tcBorders>
              <w:top w:val="nil"/>
              <w:left w:val="nil"/>
              <w:right w:val="nil"/>
            </w:tcBorders>
            <w:shd w:val="clear" w:color="auto" w:fill="4B12A0"/>
          </w:tcPr>
          <w:p w14:paraId="38B208BD" w14:textId="77777777" w:rsidR="000B309C" w:rsidRPr="00736D8E" w:rsidRDefault="000B309C" w:rsidP="0081165E">
            <w:pPr>
              <w:pStyle w:val="TableParagraph"/>
              <w:spacing w:before="120" w:line="230" w:lineRule="exact"/>
              <w:ind w:left="849"/>
              <w:jc w:val="left"/>
              <w:rPr>
                <w:rFonts w:asciiTheme="minorHAnsi" w:hAnsiTheme="minorHAnsi" w:cstheme="minorHAnsi"/>
                <w:b/>
                <w:sz w:val="28"/>
                <w:szCs w:val="28"/>
              </w:rPr>
            </w:pPr>
            <w:r w:rsidRPr="00736D8E">
              <w:rPr>
                <w:rFonts w:asciiTheme="minorHAnsi" w:hAnsiTheme="minorHAnsi" w:cstheme="minorHAnsi"/>
                <w:b/>
                <w:color w:val="FFFFFF"/>
                <w:sz w:val="28"/>
                <w:szCs w:val="28"/>
              </w:rPr>
              <w:t>CURRENT</w:t>
            </w:r>
            <w:r w:rsidRPr="00736D8E">
              <w:rPr>
                <w:rFonts w:asciiTheme="minorHAnsi" w:hAnsiTheme="minorHAnsi" w:cstheme="minorHAnsi"/>
                <w:b/>
                <w:color w:val="FFFFFF"/>
                <w:spacing w:val="-11"/>
                <w:sz w:val="28"/>
                <w:szCs w:val="28"/>
              </w:rPr>
              <w:t xml:space="preserve"> </w:t>
            </w:r>
            <w:r w:rsidRPr="00736D8E">
              <w:rPr>
                <w:rFonts w:asciiTheme="minorHAnsi" w:hAnsiTheme="minorHAnsi" w:cstheme="minorHAnsi"/>
                <w:b/>
                <w:color w:val="FFFFFF"/>
                <w:sz w:val="28"/>
                <w:szCs w:val="28"/>
              </w:rPr>
              <w:t>WITHDRAWAL</w:t>
            </w:r>
            <w:r w:rsidRPr="00736D8E">
              <w:rPr>
                <w:rFonts w:asciiTheme="minorHAnsi" w:hAnsiTheme="minorHAnsi" w:cstheme="minorHAnsi"/>
                <w:b/>
                <w:color w:val="FFFFFF"/>
                <w:spacing w:val="-8"/>
                <w:sz w:val="28"/>
                <w:szCs w:val="28"/>
              </w:rPr>
              <w:t xml:space="preserve"> </w:t>
            </w:r>
            <w:r w:rsidRPr="00736D8E">
              <w:rPr>
                <w:rFonts w:asciiTheme="minorHAnsi" w:hAnsiTheme="minorHAnsi" w:cstheme="minorHAnsi"/>
                <w:b/>
                <w:color w:val="FFFFFF"/>
                <w:spacing w:val="-2"/>
                <w:sz w:val="28"/>
                <w:szCs w:val="28"/>
              </w:rPr>
              <w:t>RATES</w:t>
            </w:r>
          </w:p>
        </w:tc>
        <w:tc>
          <w:tcPr>
            <w:tcW w:w="4890" w:type="dxa"/>
            <w:gridSpan w:val="3"/>
            <w:tcBorders>
              <w:top w:val="nil"/>
              <w:left w:val="nil"/>
              <w:right w:val="nil"/>
            </w:tcBorders>
            <w:shd w:val="clear" w:color="auto" w:fill="4B12A0"/>
          </w:tcPr>
          <w:p w14:paraId="21060B6F" w14:textId="77777777" w:rsidR="000B309C" w:rsidRPr="00736D8E" w:rsidRDefault="000B309C" w:rsidP="0081165E">
            <w:pPr>
              <w:pStyle w:val="TableParagraph"/>
              <w:spacing w:before="120" w:line="249" w:lineRule="exact"/>
              <w:ind w:left="991"/>
              <w:jc w:val="left"/>
              <w:rPr>
                <w:rFonts w:asciiTheme="minorHAnsi" w:hAnsiTheme="minorHAnsi" w:cstheme="minorHAnsi"/>
                <w:b/>
                <w:sz w:val="28"/>
                <w:szCs w:val="28"/>
              </w:rPr>
            </w:pPr>
            <w:r w:rsidRPr="00736D8E">
              <w:rPr>
                <w:rFonts w:asciiTheme="minorHAnsi" w:hAnsiTheme="minorHAnsi" w:cstheme="minorHAnsi"/>
                <w:b/>
                <w:color w:val="FFFFFF"/>
                <w:sz w:val="28"/>
                <w:szCs w:val="28"/>
              </w:rPr>
              <w:t>NEW</w:t>
            </w:r>
            <w:r w:rsidRPr="00736D8E">
              <w:rPr>
                <w:rFonts w:asciiTheme="minorHAnsi" w:hAnsiTheme="minorHAnsi" w:cstheme="minorHAnsi"/>
                <w:b/>
                <w:color w:val="FFFFFF"/>
                <w:spacing w:val="-6"/>
                <w:sz w:val="28"/>
                <w:szCs w:val="28"/>
              </w:rPr>
              <w:t xml:space="preserve"> </w:t>
            </w:r>
            <w:r w:rsidRPr="00736D8E">
              <w:rPr>
                <w:rFonts w:asciiTheme="minorHAnsi" w:hAnsiTheme="minorHAnsi" w:cstheme="minorHAnsi"/>
                <w:b/>
                <w:color w:val="FFFFFF"/>
                <w:sz w:val="28"/>
                <w:szCs w:val="28"/>
              </w:rPr>
              <w:t>WITHDRAWAL</w:t>
            </w:r>
            <w:r w:rsidRPr="00736D8E">
              <w:rPr>
                <w:rFonts w:asciiTheme="minorHAnsi" w:hAnsiTheme="minorHAnsi" w:cstheme="minorHAnsi"/>
                <w:b/>
                <w:color w:val="FFFFFF"/>
                <w:spacing w:val="-8"/>
                <w:sz w:val="28"/>
                <w:szCs w:val="28"/>
              </w:rPr>
              <w:t xml:space="preserve"> </w:t>
            </w:r>
            <w:r w:rsidRPr="00736D8E">
              <w:rPr>
                <w:rFonts w:asciiTheme="minorHAnsi" w:hAnsiTheme="minorHAnsi" w:cstheme="minorHAnsi"/>
                <w:b/>
                <w:color w:val="FFFFFF"/>
                <w:spacing w:val="-2"/>
                <w:sz w:val="28"/>
                <w:szCs w:val="28"/>
              </w:rPr>
              <w:t>RATES</w:t>
            </w:r>
          </w:p>
        </w:tc>
      </w:tr>
      <w:tr w:rsidR="000B309C" w14:paraId="7761E2C1" w14:textId="77777777" w:rsidTr="000075A3">
        <w:trPr>
          <w:trHeight w:val="537"/>
        </w:trPr>
        <w:tc>
          <w:tcPr>
            <w:tcW w:w="1610" w:type="dxa"/>
            <w:tcBorders>
              <w:left w:val="nil"/>
              <w:bottom w:val="nil"/>
              <w:right w:val="nil"/>
            </w:tcBorders>
            <w:shd w:val="clear" w:color="auto" w:fill="7C54C6"/>
          </w:tcPr>
          <w:p w14:paraId="6CF5189A" w14:textId="77777777" w:rsidR="000B309C" w:rsidRPr="00736D8E" w:rsidRDefault="000B309C" w:rsidP="0081165E">
            <w:pPr>
              <w:pStyle w:val="TableParagraph"/>
              <w:spacing w:line="240" w:lineRule="auto"/>
              <w:ind w:left="592" w:right="290" w:hanging="288"/>
              <w:jc w:val="left"/>
              <w:rPr>
                <w:rFonts w:asciiTheme="minorHAnsi" w:hAnsiTheme="minorHAnsi" w:cstheme="minorHAnsi"/>
                <w:b/>
              </w:rPr>
            </w:pPr>
            <w:r w:rsidRPr="00736D8E">
              <w:rPr>
                <w:rFonts w:asciiTheme="minorHAnsi" w:hAnsiTheme="minorHAnsi" w:cstheme="minorHAnsi"/>
                <w:b/>
                <w:color w:val="FFFFFF"/>
                <w:spacing w:val="-2"/>
              </w:rPr>
              <w:t xml:space="preserve">ELECTION </w:t>
            </w:r>
            <w:r w:rsidRPr="00736D8E">
              <w:rPr>
                <w:rFonts w:asciiTheme="minorHAnsi" w:hAnsiTheme="minorHAnsi" w:cstheme="minorHAnsi"/>
                <w:b/>
                <w:color w:val="FFFFFF"/>
                <w:spacing w:val="-4"/>
              </w:rPr>
              <w:t>AGE</w:t>
            </w:r>
          </w:p>
        </w:tc>
        <w:tc>
          <w:tcPr>
            <w:tcW w:w="1639" w:type="dxa"/>
            <w:tcBorders>
              <w:left w:val="nil"/>
              <w:bottom w:val="nil"/>
              <w:right w:val="nil"/>
            </w:tcBorders>
            <w:shd w:val="clear" w:color="auto" w:fill="50C3FF"/>
          </w:tcPr>
          <w:p w14:paraId="11BDB992" w14:textId="77777777" w:rsidR="000B309C" w:rsidRPr="00736D8E" w:rsidRDefault="000B309C" w:rsidP="0081165E">
            <w:pPr>
              <w:pStyle w:val="TableParagraph"/>
              <w:ind w:left="436" w:right="430"/>
              <w:rPr>
                <w:rFonts w:asciiTheme="minorHAnsi" w:hAnsiTheme="minorHAnsi" w:cstheme="minorHAnsi"/>
                <w:b/>
              </w:rPr>
            </w:pPr>
            <w:r w:rsidRPr="00736D8E">
              <w:rPr>
                <w:rFonts w:asciiTheme="minorHAnsi" w:hAnsiTheme="minorHAnsi" w:cstheme="minorHAnsi"/>
                <w:b/>
                <w:color w:val="FFFFFF"/>
                <w:spacing w:val="-2"/>
              </w:rPr>
              <w:t>SINGLE</w:t>
            </w:r>
          </w:p>
        </w:tc>
        <w:tc>
          <w:tcPr>
            <w:tcW w:w="1607" w:type="dxa"/>
            <w:tcBorders>
              <w:left w:val="nil"/>
              <w:bottom w:val="nil"/>
              <w:right w:val="nil"/>
            </w:tcBorders>
            <w:shd w:val="clear" w:color="auto" w:fill="4B12A0"/>
          </w:tcPr>
          <w:p w14:paraId="3684BFA0" w14:textId="77777777" w:rsidR="000B309C" w:rsidRPr="00736D8E" w:rsidRDefault="000B309C" w:rsidP="0081165E">
            <w:pPr>
              <w:pStyle w:val="TableParagraph"/>
              <w:ind w:left="514"/>
              <w:jc w:val="left"/>
              <w:rPr>
                <w:rFonts w:asciiTheme="minorHAnsi" w:hAnsiTheme="minorHAnsi" w:cstheme="minorHAnsi"/>
                <w:b/>
              </w:rPr>
            </w:pPr>
            <w:r w:rsidRPr="00736D8E">
              <w:rPr>
                <w:rFonts w:asciiTheme="minorHAnsi" w:hAnsiTheme="minorHAnsi" w:cstheme="minorHAnsi"/>
                <w:b/>
                <w:color w:val="FFFFFF"/>
                <w:spacing w:val="-2"/>
              </w:rPr>
              <w:t>JOINT</w:t>
            </w:r>
          </w:p>
        </w:tc>
        <w:tc>
          <w:tcPr>
            <w:tcW w:w="1639" w:type="dxa"/>
            <w:tcBorders>
              <w:left w:val="nil"/>
              <w:bottom w:val="nil"/>
              <w:right w:val="nil"/>
            </w:tcBorders>
            <w:shd w:val="clear" w:color="auto" w:fill="7C54C6"/>
          </w:tcPr>
          <w:p w14:paraId="1DB82FB3" w14:textId="77777777" w:rsidR="000B309C" w:rsidRPr="00736D8E" w:rsidRDefault="000B309C" w:rsidP="0081165E">
            <w:pPr>
              <w:pStyle w:val="TableParagraph"/>
              <w:spacing w:line="240" w:lineRule="auto"/>
              <w:ind w:left="609" w:right="302" w:hanging="288"/>
              <w:jc w:val="left"/>
              <w:rPr>
                <w:rFonts w:asciiTheme="minorHAnsi" w:hAnsiTheme="minorHAnsi" w:cstheme="minorHAnsi"/>
                <w:b/>
              </w:rPr>
            </w:pPr>
            <w:r w:rsidRPr="00736D8E">
              <w:rPr>
                <w:rFonts w:asciiTheme="minorHAnsi" w:hAnsiTheme="minorHAnsi" w:cstheme="minorHAnsi"/>
                <w:b/>
                <w:color w:val="FFFFFF"/>
                <w:spacing w:val="-2"/>
              </w:rPr>
              <w:t xml:space="preserve">ELECTION </w:t>
            </w:r>
            <w:r w:rsidRPr="00736D8E">
              <w:rPr>
                <w:rFonts w:asciiTheme="minorHAnsi" w:hAnsiTheme="minorHAnsi" w:cstheme="minorHAnsi"/>
                <w:b/>
                <w:color w:val="FFFFFF"/>
                <w:spacing w:val="-4"/>
              </w:rPr>
              <w:t>AGE</w:t>
            </w:r>
          </w:p>
        </w:tc>
        <w:tc>
          <w:tcPr>
            <w:tcW w:w="1608" w:type="dxa"/>
            <w:tcBorders>
              <w:left w:val="nil"/>
              <w:bottom w:val="nil"/>
              <w:right w:val="nil"/>
            </w:tcBorders>
            <w:shd w:val="clear" w:color="auto" w:fill="50C3FF"/>
          </w:tcPr>
          <w:p w14:paraId="3E0A9FF3" w14:textId="77777777" w:rsidR="000B309C" w:rsidRPr="00736D8E" w:rsidRDefault="000B309C" w:rsidP="0081165E">
            <w:pPr>
              <w:pStyle w:val="TableParagraph"/>
              <w:ind w:left="424" w:right="411"/>
              <w:rPr>
                <w:rFonts w:asciiTheme="minorHAnsi" w:hAnsiTheme="minorHAnsi" w:cstheme="minorHAnsi"/>
                <w:b/>
              </w:rPr>
            </w:pPr>
            <w:r w:rsidRPr="00736D8E">
              <w:rPr>
                <w:rFonts w:asciiTheme="minorHAnsi" w:hAnsiTheme="minorHAnsi" w:cstheme="minorHAnsi"/>
                <w:b/>
                <w:color w:val="FFFFFF"/>
                <w:spacing w:val="-2"/>
              </w:rPr>
              <w:t>SINGLE</w:t>
            </w:r>
          </w:p>
        </w:tc>
        <w:tc>
          <w:tcPr>
            <w:tcW w:w="1643" w:type="dxa"/>
            <w:tcBorders>
              <w:left w:val="nil"/>
              <w:bottom w:val="nil"/>
              <w:right w:val="nil"/>
            </w:tcBorders>
            <w:shd w:val="clear" w:color="auto" w:fill="4B12A0"/>
          </w:tcPr>
          <w:p w14:paraId="38A6F06A" w14:textId="77777777" w:rsidR="000B309C" w:rsidRPr="00736D8E" w:rsidRDefault="000B309C" w:rsidP="0081165E">
            <w:pPr>
              <w:pStyle w:val="TableParagraph"/>
              <w:ind w:left="520" w:right="504"/>
              <w:rPr>
                <w:rFonts w:asciiTheme="minorHAnsi" w:hAnsiTheme="minorHAnsi" w:cstheme="minorHAnsi"/>
                <w:b/>
              </w:rPr>
            </w:pPr>
            <w:r w:rsidRPr="00736D8E">
              <w:rPr>
                <w:rFonts w:asciiTheme="minorHAnsi" w:hAnsiTheme="minorHAnsi" w:cstheme="minorHAnsi"/>
                <w:b/>
                <w:color w:val="FFFFFF"/>
                <w:spacing w:val="-2"/>
              </w:rPr>
              <w:t>JOINT</w:t>
            </w:r>
          </w:p>
        </w:tc>
      </w:tr>
      <w:tr w:rsidR="00473062" w14:paraId="2886DA2B" w14:textId="77777777" w:rsidTr="000075A3">
        <w:trPr>
          <w:trHeight w:val="278"/>
        </w:trPr>
        <w:tc>
          <w:tcPr>
            <w:tcW w:w="1610" w:type="dxa"/>
            <w:tcBorders>
              <w:top w:val="nil"/>
              <w:left w:val="single" w:sz="4" w:space="0" w:color="000000"/>
              <w:bottom w:val="single" w:sz="4" w:space="0" w:color="000000"/>
              <w:right w:val="single" w:sz="4" w:space="0" w:color="000000"/>
            </w:tcBorders>
          </w:tcPr>
          <w:p w14:paraId="0144F490" w14:textId="77777777" w:rsidR="00473062" w:rsidRPr="00736D8E" w:rsidRDefault="00473062" w:rsidP="00473062">
            <w:pPr>
              <w:pStyle w:val="TableParagraph"/>
              <w:spacing w:before="7" w:line="240" w:lineRule="auto"/>
              <w:ind w:left="595" w:right="591"/>
              <w:rPr>
                <w:rFonts w:asciiTheme="minorHAnsi" w:hAnsiTheme="minorHAnsi" w:cstheme="minorHAnsi"/>
              </w:rPr>
            </w:pPr>
            <w:r w:rsidRPr="00736D8E">
              <w:rPr>
                <w:rFonts w:asciiTheme="minorHAnsi" w:hAnsiTheme="minorHAnsi" w:cstheme="minorHAnsi"/>
                <w:spacing w:val="-4"/>
              </w:rPr>
              <w:t>59.5</w:t>
            </w:r>
          </w:p>
        </w:tc>
        <w:tc>
          <w:tcPr>
            <w:tcW w:w="1639" w:type="dxa"/>
            <w:tcBorders>
              <w:top w:val="nil"/>
              <w:left w:val="single" w:sz="4" w:space="0" w:color="000000"/>
              <w:bottom w:val="single" w:sz="4" w:space="0" w:color="000000"/>
              <w:right w:val="single" w:sz="4" w:space="0" w:color="000000"/>
            </w:tcBorders>
          </w:tcPr>
          <w:p w14:paraId="4D66E1E6" w14:textId="7A688668" w:rsidR="00473062" w:rsidRPr="00736D8E" w:rsidRDefault="00473062" w:rsidP="00473062">
            <w:pPr>
              <w:pStyle w:val="TableParagraph"/>
              <w:spacing w:before="7" w:line="240" w:lineRule="auto"/>
              <w:ind w:right="513"/>
              <w:rPr>
                <w:rFonts w:asciiTheme="minorHAnsi" w:hAnsiTheme="minorHAnsi" w:cstheme="minorHAnsi"/>
              </w:rPr>
            </w:pPr>
            <w:r>
              <w:rPr>
                <w:rFonts w:asciiTheme="minorHAnsi" w:hAnsiTheme="minorHAnsi" w:cstheme="minorHAnsi"/>
                <w:spacing w:val="-2"/>
              </w:rPr>
              <w:t>6.35</w:t>
            </w:r>
            <w:r w:rsidRPr="00736D8E">
              <w:rPr>
                <w:rFonts w:asciiTheme="minorHAnsi" w:hAnsiTheme="minorHAnsi" w:cstheme="minorHAnsi"/>
                <w:spacing w:val="-2"/>
              </w:rPr>
              <w:t>%</w:t>
            </w:r>
          </w:p>
        </w:tc>
        <w:tc>
          <w:tcPr>
            <w:tcW w:w="1607" w:type="dxa"/>
            <w:tcBorders>
              <w:top w:val="nil"/>
              <w:left w:val="single" w:sz="4" w:space="0" w:color="000000"/>
              <w:bottom w:val="single" w:sz="4" w:space="0" w:color="000000"/>
              <w:right w:val="single" w:sz="4" w:space="0" w:color="000000"/>
            </w:tcBorders>
          </w:tcPr>
          <w:p w14:paraId="7EF50720" w14:textId="701735E1" w:rsidR="00473062" w:rsidRPr="00736D8E" w:rsidRDefault="00473062" w:rsidP="00473062">
            <w:pPr>
              <w:pStyle w:val="TableParagraph"/>
              <w:spacing w:before="7" w:line="240" w:lineRule="auto"/>
              <w:ind w:left="521"/>
              <w:jc w:val="left"/>
              <w:rPr>
                <w:rFonts w:asciiTheme="minorHAnsi" w:hAnsiTheme="minorHAnsi" w:cstheme="minorHAnsi"/>
              </w:rPr>
            </w:pPr>
            <w:r w:rsidRPr="00736D8E">
              <w:rPr>
                <w:rFonts w:asciiTheme="minorHAnsi" w:hAnsiTheme="minorHAnsi" w:cstheme="minorHAnsi"/>
                <w:spacing w:val="-2"/>
              </w:rPr>
              <w:t>5.</w:t>
            </w:r>
            <w:r>
              <w:rPr>
                <w:rFonts w:asciiTheme="minorHAnsi" w:hAnsiTheme="minorHAnsi" w:cstheme="minorHAnsi"/>
                <w:spacing w:val="-2"/>
              </w:rPr>
              <w:t>60</w:t>
            </w:r>
            <w:r w:rsidRPr="00736D8E">
              <w:rPr>
                <w:rFonts w:asciiTheme="minorHAnsi" w:hAnsiTheme="minorHAnsi" w:cstheme="minorHAnsi"/>
                <w:spacing w:val="-2"/>
              </w:rPr>
              <w:t>%</w:t>
            </w:r>
          </w:p>
        </w:tc>
        <w:tc>
          <w:tcPr>
            <w:tcW w:w="1639" w:type="dxa"/>
            <w:tcBorders>
              <w:top w:val="nil"/>
              <w:left w:val="single" w:sz="4" w:space="0" w:color="000000"/>
              <w:bottom w:val="single" w:sz="4" w:space="0" w:color="000000"/>
              <w:right w:val="single" w:sz="4" w:space="0" w:color="000000"/>
            </w:tcBorders>
          </w:tcPr>
          <w:p w14:paraId="191F4260" w14:textId="77777777" w:rsidR="00473062" w:rsidRPr="00736D8E" w:rsidRDefault="00473062" w:rsidP="00473062">
            <w:pPr>
              <w:pStyle w:val="TableParagraph"/>
              <w:spacing w:before="7" w:line="240" w:lineRule="auto"/>
              <w:ind w:right="508"/>
              <w:rPr>
                <w:rFonts w:asciiTheme="minorHAnsi" w:hAnsiTheme="minorHAnsi" w:cstheme="minorHAnsi"/>
              </w:rPr>
            </w:pPr>
            <w:r w:rsidRPr="00736D8E">
              <w:rPr>
                <w:rFonts w:asciiTheme="minorHAnsi" w:hAnsiTheme="minorHAnsi" w:cstheme="minorHAnsi"/>
                <w:spacing w:val="-4"/>
              </w:rPr>
              <w:t>59.5</w:t>
            </w:r>
          </w:p>
        </w:tc>
        <w:tc>
          <w:tcPr>
            <w:tcW w:w="1608" w:type="dxa"/>
            <w:tcBorders>
              <w:top w:val="nil"/>
              <w:left w:val="single" w:sz="4" w:space="0" w:color="000000"/>
              <w:bottom w:val="single" w:sz="4" w:space="0" w:color="000000"/>
              <w:right w:val="single" w:sz="4" w:space="0" w:color="000000"/>
            </w:tcBorders>
          </w:tcPr>
          <w:p w14:paraId="5F421824" w14:textId="444E0760" w:rsidR="00473062" w:rsidRPr="00736D8E" w:rsidRDefault="00473062" w:rsidP="00473062">
            <w:pPr>
              <w:pStyle w:val="TableParagraph"/>
              <w:spacing w:before="9" w:line="249" w:lineRule="exact"/>
              <w:ind w:left="518" w:right="502"/>
              <w:rPr>
                <w:rFonts w:asciiTheme="minorHAnsi" w:hAnsiTheme="minorHAnsi" w:cstheme="minorHAnsi"/>
              </w:rPr>
            </w:pPr>
            <w:r>
              <w:rPr>
                <w:rFonts w:asciiTheme="minorHAnsi" w:hAnsiTheme="minorHAnsi" w:cstheme="minorHAnsi"/>
                <w:spacing w:val="-2"/>
              </w:rPr>
              <w:t>6.55</w:t>
            </w:r>
            <w:r w:rsidRPr="00736D8E">
              <w:rPr>
                <w:rFonts w:asciiTheme="minorHAnsi" w:hAnsiTheme="minorHAnsi" w:cstheme="minorHAnsi"/>
                <w:spacing w:val="-2"/>
              </w:rPr>
              <w:t>%</w:t>
            </w:r>
          </w:p>
        </w:tc>
        <w:tc>
          <w:tcPr>
            <w:tcW w:w="1643" w:type="dxa"/>
            <w:tcBorders>
              <w:top w:val="nil"/>
              <w:left w:val="single" w:sz="4" w:space="0" w:color="000000"/>
              <w:bottom w:val="single" w:sz="4" w:space="0" w:color="000000"/>
              <w:right w:val="single" w:sz="4" w:space="0" w:color="000000"/>
            </w:tcBorders>
          </w:tcPr>
          <w:p w14:paraId="05A510EC" w14:textId="735DF4EB" w:rsidR="00473062" w:rsidRPr="00736D8E" w:rsidRDefault="00473062" w:rsidP="00473062">
            <w:pPr>
              <w:pStyle w:val="TableParagraph"/>
              <w:spacing w:before="9" w:line="249" w:lineRule="exact"/>
              <w:ind w:left="535" w:right="519"/>
              <w:rPr>
                <w:rFonts w:asciiTheme="minorHAnsi" w:hAnsiTheme="minorHAnsi" w:cstheme="minorHAnsi"/>
              </w:rPr>
            </w:pPr>
            <w:r>
              <w:rPr>
                <w:rFonts w:asciiTheme="minorHAnsi" w:hAnsiTheme="minorHAnsi" w:cstheme="minorHAnsi"/>
                <w:spacing w:val="-2"/>
              </w:rPr>
              <w:t>6.05</w:t>
            </w:r>
            <w:r w:rsidRPr="00736D8E">
              <w:rPr>
                <w:rFonts w:asciiTheme="minorHAnsi" w:hAnsiTheme="minorHAnsi" w:cstheme="minorHAnsi"/>
                <w:spacing w:val="-2"/>
              </w:rPr>
              <w:t>%</w:t>
            </w:r>
          </w:p>
        </w:tc>
      </w:tr>
      <w:tr w:rsidR="00473062" w14:paraId="6C053BF4"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586C7272"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60</w:t>
            </w:r>
          </w:p>
        </w:tc>
        <w:tc>
          <w:tcPr>
            <w:tcW w:w="1639" w:type="dxa"/>
            <w:tcBorders>
              <w:top w:val="single" w:sz="4" w:space="0" w:color="000000"/>
              <w:left w:val="single" w:sz="4" w:space="0" w:color="000000"/>
              <w:bottom w:val="single" w:sz="4" w:space="0" w:color="000000"/>
              <w:right w:val="single" w:sz="4" w:space="0" w:color="000000"/>
            </w:tcBorders>
          </w:tcPr>
          <w:p w14:paraId="536F5C8D" w14:textId="18B8B25E"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6.50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723E5E98" w14:textId="02E992DB" w:rsidR="00473062" w:rsidRPr="00736D8E" w:rsidRDefault="00473062" w:rsidP="00473062">
            <w:pPr>
              <w:pStyle w:val="TableParagraph"/>
              <w:ind w:left="521"/>
              <w:jc w:val="left"/>
              <w:rPr>
                <w:rFonts w:asciiTheme="minorHAnsi" w:hAnsiTheme="minorHAnsi" w:cstheme="minorHAnsi"/>
              </w:rPr>
            </w:pPr>
            <w:r w:rsidRPr="00736D8E">
              <w:rPr>
                <w:rFonts w:asciiTheme="minorHAnsi" w:hAnsiTheme="minorHAnsi" w:cstheme="minorHAnsi"/>
                <w:spacing w:val="-2"/>
              </w:rPr>
              <w:t>5.</w:t>
            </w:r>
            <w:r>
              <w:rPr>
                <w:rFonts w:asciiTheme="minorHAnsi" w:hAnsiTheme="minorHAnsi" w:cstheme="minorHAnsi"/>
                <w:spacing w:val="-2"/>
              </w:rPr>
              <w:t>65</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5DBFD119"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60</w:t>
            </w:r>
          </w:p>
        </w:tc>
        <w:tc>
          <w:tcPr>
            <w:tcW w:w="1608" w:type="dxa"/>
            <w:tcBorders>
              <w:top w:val="single" w:sz="4" w:space="0" w:color="000000"/>
              <w:left w:val="single" w:sz="4" w:space="0" w:color="000000"/>
              <w:bottom w:val="single" w:sz="4" w:space="0" w:color="000000"/>
              <w:right w:val="single" w:sz="4" w:space="0" w:color="000000"/>
            </w:tcBorders>
          </w:tcPr>
          <w:p w14:paraId="22C58ADE" w14:textId="205DA344"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6.70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0F6D37E0" w14:textId="7FDF07F7"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6.20</w:t>
            </w:r>
            <w:r w:rsidRPr="00736D8E">
              <w:rPr>
                <w:rFonts w:asciiTheme="minorHAnsi" w:hAnsiTheme="minorHAnsi" w:cstheme="minorHAnsi"/>
                <w:spacing w:val="-2"/>
              </w:rPr>
              <w:t>%</w:t>
            </w:r>
          </w:p>
        </w:tc>
      </w:tr>
      <w:tr w:rsidR="00473062" w14:paraId="7DB01619"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1FD9E698"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61</w:t>
            </w:r>
          </w:p>
        </w:tc>
        <w:tc>
          <w:tcPr>
            <w:tcW w:w="1639" w:type="dxa"/>
            <w:tcBorders>
              <w:top w:val="single" w:sz="4" w:space="0" w:color="000000"/>
              <w:left w:val="single" w:sz="4" w:space="0" w:color="000000"/>
              <w:bottom w:val="single" w:sz="4" w:space="0" w:color="000000"/>
              <w:right w:val="single" w:sz="4" w:space="0" w:color="000000"/>
            </w:tcBorders>
          </w:tcPr>
          <w:p w14:paraId="05701EE1" w14:textId="6720EB4E" w:rsidR="00473062" w:rsidRPr="00736D8E" w:rsidRDefault="00473062" w:rsidP="00473062">
            <w:pPr>
              <w:pStyle w:val="TableParagraph"/>
              <w:ind w:right="513"/>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60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395D400E" w14:textId="371583E0" w:rsidR="00473062" w:rsidRPr="00736D8E" w:rsidRDefault="00473062" w:rsidP="00473062">
            <w:pPr>
              <w:pStyle w:val="TableParagraph"/>
              <w:ind w:left="521"/>
              <w:jc w:val="left"/>
              <w:rPr>
                <w:rFonts w:asciiTheme="minorHAnsi" w:hAnsiTheme="minorHAnsi" w:cstheme="minorHAnsi"/>
              </w:rPr>
            </w:pPr>
            <w:r w:rsidRPr="00736D8E">
              <w:rPr>
                <w:rFonts w:asciiTheme="minorHAnsi" w:hAnsiTheme="minorHAnsi" w:cstheme="minorHAnsi"/>
                <w:spacing w:val="-2"/>
              </w:rPr>
              <w:t>5.</w:t>
            </w:r>
            <w:r>
              <w:rPr>
                <w:rFonts w:asciiTheme="minorHAnsi" w:hAnsiTheme="minorHAnsi" w:cstheme="minorHAnsi"/>
                <w:spacing w:val="-2"/>
              </w:rPr>
              <w:t>85</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496F3A45"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61</w:t>
            </w:r>
          </w:p>
        </w:tc>
        <w:tc>
          <w:tcPr>
            <w:tcW w:w="1608" w:type="dxa"/>
            <w:tcBorders>
              <w:top w:val="single" w:sz="4" w:space="0" w:color="000000"/>
              <w:left w:val="single" w:sz="4" w:space="0" w:color="000000"/>
              <w:bottom w:val="single" w:sz="4" w:space="0" w:color="000000"/>
              <w:right w:val="single" w:sz="4" w:space="0" w:color="000000"/>
            </w:tcBorders>
          </w:tcPr>
          <w:p w14:paraId="4B1B3318" w14:textId="30DE6F85" w:rsidR="00473062" w:rsidRPr="00736D8E" w:rsidRDefault="00473062" w:rsidP="00473062">
            <w:pPr>
              <w:pStyle w:val="TableParagraph"/>
              <w:spacing w:line="248" w:lineRule="exact"/>
              <w:ind w:left="518" w:right="502"/>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80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6D840B3D" w14:textId="3941165A"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6.30</w:t>
            </w:r>
            <w:r w:rsidRPr="00736D8E">
              <w:rPr>
                <w:rFonts w:asciiTheme="minorHAnsi" w:hAnsiTheme="minorHAnsi" w:cstheme="minorHAnsi"/>
                <w:spacing w:val="-2"/>
              </w:rPr>
              <w:t>%</w:t>
            </w:r>
          </w:p>
        </w:tc>
      </w:tr>
      <w:tr w:rsidR="00473062" w14:paraId="5ECC64C0"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674CAF7F"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62</w:t>
            </w:r>
          </w:p>
        </w:tc>
        <w:tc>
          <w:tcPr>
            <w:tcW w:w="1639" w:type="dxa"/>
            <w:tcBorders>
              <w:top w:val="single" w:sz="4" w:space="0" w:color="000000"/>
              <w:left w:val="single" w:sz="4" w:space="0" w:color="000000"/>
              <w:bottom w:val="single" w:sz="4" w:space="0" w:color="000000"/>
              <w:right w:val="single" w:sz="4" w:space="0" w:color="000000"/>
            </w:tcBorders>
          </w:tcPr>
          <w:p w14:paraId="03F58311" w14:textId="3E6BBE46" w:rsidR="00473062" w:rsidRPr="00736D8E" w:rsidRDefault="00473062" w:rsidP="00473062">
            <w:pPr>
              <w:pStyle w:val="TableParagraph"/>
              <w:ind w:right="513"/>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70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7CB1D42D" w14:textId="36ADD085"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6.05</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4D25BA9B"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62</w:t>
            </w:r>
          </w:p>
        </w:tc>
        <w:tc>
          <w:tcPr>
            <w:tcW w:w="1608" w:type="dxa"/>
            <w:tcBorders>
              <w:top w:val="single" w:sz="4" w:space="0" w:color="000000"/>
              <w:left w:val="single" w:sz="4" w:space="0" w:color="000000"/>
              <w:bottom w:val="single" w:sz="4" w:space="0" w:color="000000"/>
              <w:right w:val="single" w:sz="4" w:space="0" w:color="000000"/>
            </w:tcBorders>
          </w:tcPr>
          <w:p w14:paraId="3B74BAAE" w14:textId="490DEF16" w:rsidR="00473062" w:rsidRPr="00736D8E" w:rsidRDefault="00473062" w:rsidP="00473062">
            <w:pPr>
              <w:pStyle w:val="TableParagraph"/>
              <w:spacing w:line="248" w:lineRule="exact"/>
              <w:ind w:left="518" w:right="502"/>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90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082A6E0C" w14:textId="4C4AB0C8"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6.40</w:t>
            </w:r>
            <w:r w:rsidRPr="00736D8E">
              <w:rPr>
                <w:rFonts w:asciiTheme="minorHAnsi" w:hAnsiTheme="minorHAnsi" w:cstheme="minorHAnsi"/>
                <w:spacing w:val="-2"/>
              </w:rPr>
              <w:t>%</w:t>
            </w:r>
          </w:p>
        </w:tc>
      </w:tr>
      <w:tr w:rsidR="00473062" w14:paraId="101CDF7F"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624201E6"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63</w:t>
            </w:r>
          </w:p>
        </w:tc>
        <w:tc>
          <w:tcPr>
            <w:tcW w:w="1639" w:type="dxa"/>
            <w:tcBorders>
              <w:top w:val="single" w:sz="4" w:space="0" w:color="000000"/>
              <w:left w:val="single" w:sz="4" w:space="0" w:color="000000"/>
              <w:bottom w:val="single" w:sz="4" w:space="0" w:color="000000"/>
              <w:right w:val="single" w:sz="4" w:space="0" w:color="000000"/>
            </w:tcBorders>
          </w:tcPr>
          <w:p w14:paraId="194FC0D4" w14:textId="422465B1" w:rsidR="00473062" w:rsidRPr="00736D8E" w:rsidRDefault="00473062" w:rsidP="00473062">
            <w:pPr>
              <w:pStyle w:val="TableParagraph"/>
              <w:ind w:right="513"/>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80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23A54A8D" w14:textId="75C7C626"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6.20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1729CC48"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63</w:t>
            </w:r>
          </w:p>
        </w:tc>
        <w:tc>
          <w:tcPr>
            <w:tcW w:w="1608" w:type="dxa"/>
            <w:tcBorders>
              <w:top w:val="single" w:sz="4" w:space="0" w:color="000000"/>
              <w:left w:val="single" w:sz="4" w:space="0" w:color="000000"/>
              <w:bottom w:val="single" w:sz="4" w:space="0" w:color="000000"/>
              <w:right w:val="single" w:sz="4" w:space="0" w:color="000000"/>
            </w:tcBorders>
          </w:tcPr>
          <w:p w14:paraId="398E9D74" w14:textId="31FAD674"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7.00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2F3B46EE" w14:textId="07985E1D"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6.50</w:t>
            </w:r>
            <w:r w:rsidRPr="00736D8E">
              <w:rPr>
                <w:rFonts w:asciiTheme="minorHAnsi" w:hAnsiTheme="minorHAnsi" w:cstheme="minorHAnsi"/>
                <w:spacing w:val="-2"/>
              </w:rPr>
              <w:t>%</w:t>
            </w:r>
          </w:p>
        </w:tc>
      </w:tr>
      <w:tr w:rsidR="00473062" w14:paraId="7E374505"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3EB6C61B" w14:textId="77777777" w:rsidR="00473062" w:rsidRPr="00736D8E" w:rsidRDefault="00473062" w:rsidP="00473062">
            <w:pPr>
              <w:pStyle w:val="TableParagraph"/>
              <w:spacing w:line="240" w:lineRule="auto"/>
              <w:ind w:left="595" w:right="588"/>
              <w:rPr>
                <w:rFonts w:asciiTheme="minorHAnsi" w:hAnsiTheme="minorHAnsi" w:cstheme="minorHAnsi"/>
              </w:rPr>
            </w:pPr>
            <w:r w:rsidRPr="00736D8E">
              <w:rPr>
                <w:rFonts w:asciiTheme="minorHAnsi" w:hAnsiTheme="minorHAnsi" w:cstheme="minorHAnsi"/>
                <w:spacing w:val="-5"/>
              </w:rPr>
              <w:t>64</w:t>
            </w:r>
          </w:p>
        </w:tc>
        <w:tc>
          <w:tcPr>
            <w:tcW w:w="1639" w:type="dxa"/>
            <w:tcBorders>
              <w:top w:val="single" w:sz="4" w:space="0" w:color="000000"/>
              <w:left w:val="single" w:sz="4" w:space="0" w:color="000000"/>
              <w:bottom w:val="single" w:sz="4" w:space="0" w:color="000000"/>
              <w:right w:val="single" w:sz="4" w:space="0" w:color="000000"/>
            </w:tcBorders>
          </w:tcPr>
          <w:p w14:paraId="04DAD1C7" w14:textId="65C85B71" w:rsidR="00473062" w:rsidRPr="00736D8E" w:rsidRDefault="00473062" w:rsidP="00473062">
            <w:pPr>
              <w:pStyle w:val="TableParagraph"/>
              <w:spacing w:line="240" w:lineRule="auto"/>
              <w:ind w:right="513"/>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90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59AE7C35" w14:textId="1C85281D" w:rsidR="00473062" w:rsidRPr="00736D8E" w:rsidRDefault="00473062" w:rsidP="00473062">
            <w:pPr>
              <w:pStyle w:val="TableParagraph"/>
              <w:spacing w:line="240" w:lineRule="auto"/>
              <w:ind w:left="521"/>
              <w:jc w:val="left"/>
              <w:rPr>
                <w:rFonts w:asciiTheme="minorHAnsi" w:hAnsiTheme="minorHAnsi" w:cstheme="minorHAnsi"/>
              </w:rPr>
            </w:pPr>
            <w:r>
              <w:rPr>
                <w:rFonts w:asciiTheme="minorHAnsi" w:hAnsiTheme="minorHAnsi" w:cstheme="minorHAnsi"/>
                <w:spacing w:val="-2"/>
              </w:rPr>
              <w:t>6.40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15DFF0F2" w14:textId="77777777" w:rsidR="00473062" w:rsidRPr="00736D8E" w:rsidRDefault="00473062" w:rsidP="00473062">
            <w:pPr>
              <w:pStyle w:val="TableParagraph"/>
              <w:spacing w:line="240" w:lineRule="auto"/>
              <w:ind w:right="505"/>
              <w:rPr>
                <w:rFonts w:asciiTheme="minorHAnsi" w:hAnsiTheme="minorHAnsi" w:cstheme="minorHAnsi"/>
              </w:rPr>
            </w:pPr>
            <w:r w:rsidRPr="00736D8E">
              <w:rPr>
                <w:rFonts w:asciiTheme="minorHAnsi" w:hAnsiTheme="minorHAnsi" w:cstheme="minorHAnsi"/>
                <w:spacing w:val="-5"/>
              </w:rPr>
              <w:t>64</w:t>
            </w:r>
          </w:p>
        </w:tc>
        <w:tc>
          <w:tcPr>
            <w:tcW w:w="1608" w:type="dxa"/>
            <w:tcBorders>
              <w:top w:val="single" w:sz="4" w:space="0" w:color="000000"/>
              <w:left w:val="single" w:sz="4" w:space="0" w:color="000000"/>
              <w:bottom w:val="single" w:sz="4" w:space="0" w:color="000000"/>
              <w:right w:val="single" w:sz="4" w:space="0" w:color="000000"/>
            </w:tcBorders>
          </w:tcPr>
          <w:p w14:paraId="4B2B38C6" w14:textId="0CE37C37" w:rsidR="00473062" w:rsidRPr="00736D8E" w:rsidRDefault="00473062" w:rsidP="00473062">
            <w:pPr>
              <w:pStyle w:val="TableParagraph"/>
              <w:spacing w:line="249" w:lineRule="exact"/>
              <w:ind w:left="518" w:right="502"/>
              <w:rPr>
                <w:rFonts w:asciiTheme="minorHAnsi" w:hAnsiTheme="minorHAnsi" w:cstheme="minorHAnsi"/>
              </w:rPr>
            </w:pPr>
            <w:r>
              <w:rPr>
                <w:rFonts w:asciiTheme="minorHAnsi" w:hAnsiTheme="minorHAnsi" w:cstheme="minorHAnsi"/>
                <w:spacing w:val="-2"/>
              </w:rPr>
              <w:t>7.10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542DDAFF" w14:textId="2399B850" w:rsidR="00473062" w:rsidRPr="00736D8E" w:rsidRDefault="00473062" w:rsidP="00473062">
            <w:pPr>
              <w:pStyle w:val="TableParagraph"/>
              <w:spacing w:line="249" w:lineRule="exact"/>
              <w:ind w:left="535" w:right="519"/>
              <w:rPr>
                <w:rFonts w:asciiTheme="minorHAnsi" w:hAnsiTheme="minorHAnsi" w:cstheme="minorHAnsi"/>
              </w:rPr>
            </w:pPr>
            <w:r>
              <w:rPr>
                <w:rFonts w:asciiTheme="minorHAnsi" w:hAnsiTheme="minorHAnsi" w:cstheme="minorHAnsi"/>
                <w:spacing w:val="-2"/>
              </w:rPr>
              <w:t>6.60</w:t>
            </w:r>
            <w:r w:rsidRPr="00736D8E">
              <w:rPr>
                <w:rFonts w:asciiTheme="minorHAnsi" w:hAnsiTheme="minorHAnsi" w:cstheme="minorHAnsi"/>
                <w:spacing w:val="-2"/>
              </w:rPr>
              <w:t>%</w:t>
            </w:r>
          </w:p>
        </w:tc>
      </w:tr>
      <w:tr w:rsidR="00473062" w14:paraId="6F57A8B0"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295FCF99"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65</w:t>
            </w:r>
          </w:p>
        </w:tc>
        <w:tc>
          <w:tcPr>
            <w:tcW w:w="1639" w:type="dxa"/>
            <w:tcBorders>
              <w:top w:val="single" w:sz="4" w:space="0" w:color="000000"/>
              <w:left w:val="single" w:sz="4" w:space="0" w:color="000000"/>
              <w:bottom w:val="single" w:sz="4" w:space="0" w:color="000000"/>
              <w:right w:val="single" w:sz="4" w:space="0" w:color="000000"/>
            </w:tcBorders>
          </w:tcPr>
          <w:p w14:paraId="5BABE0F2" w14:textId="0448DB30"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7.00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6BE17EE0" w14:textId="6F785CF2"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6.50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44CD44D8"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65</w:t>
            </w:r>
          </w:p>
        </w:tc>
        <w:tc>
          <w:tcPr>
            <w:tcW w:w="1608" w:type="dxa"/>
            <w:tcBorders>
              <w:top w:val="single" w:sz="4" w:space="0" w:color="000000"/>
              <w:left w:val="single" w:sz="4" w:space="0" w:color="000000"/>
              <w:bottom w:val="single" w:sz="4" w:space="0" w:color="000000"/>
              <w:right w:val="single" w:sz="4" w:space="0" w:color="000000"/>
            </w:tcBorders>
          </w:tcPr>
          <w:p w14:paraId="11D6FAD9" w14:textId="5B4EE7EB"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7.20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7F620B47" w14:textId="681C7A76"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6.70</w:t>
            </w:r>
            <w:r w:rsidRPr="00736D8E">
              <w:rPr>
                <w:rFonts w:asciiTheme="minorHAnsi" w:hAnsiTheme="minorHAnsi" w:cstheme="minorHAnsi"/>
                <w:spacing w:val="-2"/>
              </w:rPr>
              <w:t>%</w:t>
            </w:r>
          </w:p>
        </w:tc>
      </w:tr>
      <w:tr w:rsidR="00473062" w14:paraId="6A0F968A"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10EF588F"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66</w:t>
            </w:r>
          </w:p>
        </w:tc>
        <w:tc>
          <w:tcPr>
            <w:tcW w:w="1639" w:type="dxa"/>
            <w:tcBorders>
              <w:top w:val="single" w:sz="4" w:space="0" w:color="000000"/>
              <w:left w:val="single" w:sz="4" w:space="0" w:color="000000"/>
              <w:bottom w:val="single" w:sz="4" w:space="0" w:color="000000"/>
              <w:right w:val="single" w:sz="4" w:space="0" w:color="000000"/>
            </w:tcBorders>
          </w:tcPr>
          <w:p w14:paraId="492519B9" w14:textId="517580E7"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7.10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2F58BBC1" w14:textId="3E0CC58B"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6.60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7A27A404"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66</w:t>
            </w:r>
          </w:p>
        </w:tc>
        <w:tc>
          <w:tcPr>
            <w:tcW w:w="1608" w:type="dxa"/>
            <w:tcBorders>
              <w:top w:val="single" w:sz="4" w:space="0" w:color="000000"/>
              <w:left w:val="single" w:sz="4" w:space="0" w:color="000000"/>
              <w:bottom w:val="single" w:sz="4" w:space="0" w:color="000000"/>
              <w:right w:val="single" w:sz="4" w:space="0" w:color="000000"/>
            </w:tcBorders>
          </w:tcPr>
          <w:p w14:paraId="5DCC238A" w14:textId="49869049"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7.30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7B7C4929" w14:textId="7E364724"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6.80</w:t>
            </w:r>
            <w:r w:rsidRPr="00736D8E">
              <w:rPr>
                <w:rFonts w:asciiTheme="minorHAnsi" w:hAnsiTheme="minorHAnsi" w:cstheme="minorHAnsi"/>
                <w:spacing w:val="-2"/>
              </w:rPr>
              <w:t>%</w:t>
            </w:r>
          </w:p>
        </w:tc>
      </w:tr>
      <w:tr w:rsidR="00473062" w14:paraId="6CA99A71"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730F14A8"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67</w:t>
            </w:r>
          </w:p>
        </w:tc>
        <w:tc>
          <w:tcPr>
            <w:tcW w:w="1639" w:type="dxa"/>
            <w:tcBorders>
              <w:top w:val="single" w:sz="4" w:space="0" w:color="000000"/>
              <w:left w:val="single" w:sz="4" w:space="0" w:color="000000"/>
              <w:bottom w:val="single" w:sz="4" w:space="0" w:color="000000"/>
              <w:right w:val="single" w:sz="4" w:space="0" w:color="000000"/>
            </w:tcBorders>
          </w:tcPr>
          <w:p w14:paraId="249859C8" w14:textId="1503AA8A"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7.20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03B9251A" w14:textId="77AD8B14" w:rsidR="00473062" w:rsidRPr="00736D8E" w:rsidRDefault="00473062" w:rsidP="00473062">
            <w:pPr>
              <w:pStyle w:val="TableParagraph"/>
              <w:ind w:left="521"/>
              <w:jc w:val="left"/>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70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70D108F2"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67</w:t>
            </w:r>
          </w:p>
        </w:tc>
        <w:tc>
          <w:tcPr>
            <w:tcW w:w="1608" w:type="dxa"/>
            <w:tcBorders>
              <w:top w:val="single" w:sz="4" w:space="0" w:color="000000"/>
              <w:left w:val="single" w:sz="4" w:space="0" w:color="000000"/>
              <w:bottom w:val="single" w:sz="4" w:space="0" w:color="000000"/>
              <w:right w:val="single" w:sz="4" w:space="0" w:color="000000"/>
            </w:tcBorders>
          </w:tcPr>
          <w:p w14:paraId="1E511617" w14:textId="501208CC"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7.40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27C932AB" w14:textId="155072C5" w:rsidR="00473062" w:rsidRPr="00736D8E" w:rsidRDefault="00473062" w:rsidP="00473062">
            <w:pPr>
              <w:pStyle w:val="TableParagraph"/>
              <w:spacing w:line="248" w:lineRule="exact"/>
              <w:ind w:left="535" w:right="519"/>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90</w:t>
            </w:r>
            <w:r w:rsidRPr="00736D8E">
              <w:rPr>
                <w:rFonts w:asciiTheme="minorHAnsi" w:hAnsiTheme="minorHAnsi" w:cstheme="minorHAnsi"/>
                <w:spacing w:val="-2"/>
              </w:rPr>
              <w:t>%</w:t>
            </w:r>
          </w:p>
        </w:tc>
      </w:tr>
      <w:tr w:rsidR="00473062" w14:paraId="0A130443"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4196D677"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68</w:t>
            </w:r>
          </w:p>
        </w:tc>
        <w:tc>
          <w:tcPr>
            <w:tcW w:w="1639" w:type="dxa"/>
            <w:tcBorders>
              <w:top w:val="single" w:sz="4" w:space="0" w:color="000000"/>
              <w:left w:val="single" w:sz="4" w:space="0" w:color="000000"/>
              <w:bottom w:val="single" w:sz="4" w:space="0" w:color="000000"/>
              <w:right w:val="single" w:sz="4" w:space="0" w:color="000000"/>
            </w:tcBorders>
          </w:tcPr>
          <w:p w14:paraId="52AE5EFB" w14:textId="1ACF1D2C"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7.30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067EB587" w14:textId="68350E6C" w:rsidR="00473062" w:rsidRPr="00736D8E" w:rsidRDefault="00473062" w:rsidP="00473062">
            <w:pPr>
              <w:pStyle w:val="TableParagraph"/>
              <w:ind w:left="521"/>
              <w:jc w:val="left"/>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80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4606B690"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68</w:t>
            </w:r>
          </w:p>
        </w:tc>
        <w:tc>
          <w:tcPr>
            <w:tcW w:w="1608" w:type="dxa"/>
            <w:tcBorders>
              <w:top w:val="single" w:sz="4" w:space="0" w:color="000000"/>
              <w:left w:val="single" w:sz="4" w:space="0" w:color="000000"/>
              <w:bottom w:val="single" w:sz="4" w:space="0" w:color="000000"/>
              <w:right w:val="single" w:sz="4" w:space="0" w:color="000000"/>
            </w:tcBorders>
          </w:tcPr>
          <w:p w14:paraId="0A9686D6" w14:textId="6D59A137"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7.50</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4BBF6F06" w14:textId="3E2D97FA"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7.00</w:t>
            </w:r>
            <w:r w:rsidRPr="00736D8E">
              <w:rPr>
                <w:rFonts w:asciiTheme="minorHAnsi" w:hAnsiTheme="minorHAnsi" w:cstheme="minorHAnsi"/>
                <w:spacing w:val="-2"/>
              </w:rPr>
              <w:t>%</w:t>
            </w:r>
          </w:p>
        </w:tc>
      </w:tr>
      <w:tr w:rsidR="00473062" w14:paraId="1CCF35F8"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169731F8"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69</w:t>
            </w:r>
          </w:p>
        </w:tc>
        <w:tc>
          <w:tcPr>
            <w:tcW w:w="1639" w:type="dxa"/>
            <w:tcBorders>
              <w:top w:val="single" w:sz="4" w:space="0" w:color="000000"/>
              <w:left w:val="single" w:sz="4" w:space="0" w:color="000000"/>
              <w:bottom w:val="single" w:sz="4" w:space="0" w:color="000000"/>
              <w:right w:val="single" w:sz="4" w:space="0" w:color="000000"/>
            </w:tcBorders>
          </w:tcPr>
          <w:p w14:paraId="4164B057" w14:textId="367F2494"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7.35</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4ECDCAC1" w14:textId="2CEFFF40" w:rsidR="00473062" w:rsidRPr="00736D8E" w:rsidRDefault="00473062" w:rsidP="00473062">
            <w:pPr>
              <w:pStyle w:val="TableParagraph"/>
              <w:ind w:left="521"/>
              <w:jc w:val="left"/>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85</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47E81D16"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69</w:t>
            </w:r>
          </w:p>
        </w:tc>
        <w:tc>
          <w:tcPr>
            <w:tcW w:w="1608" w:type="dxa"/>
            <w:tcBorders>
              <w:top w:val="single" w:sz="4" w:space="0" w:color="000000"/>
              <w:left w:val="single" w:sz="4" w:space="0" w:color="000000"/>
              <w:bottom w:val="single" w:sz="4" w:space="0" w:color="000000"/>
              <w:right w:val="single" w:sz="4" w:space="0" w:color="000000"/>
            </w:tcBorders>
          </w:tcPr>
          <w:p w14:paraId="2EB0C011" w14:textId="191D925A"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7.55</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4DC5154E" w14:textId="534AE98D"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7.05</w:t>
            </w:r>
            <w:r w:rsidRPr="00736D8E">
              <w:rPr>
                <w:rFonts w:asciiTheme="minorHAnsi" w:hAnsiTheme="minorHAnsi" w:cstheme="minorHAnsi"/>
                <w:spacing w:val="-2"/>
              </w:rPr>
              <w:t>%</w:t>
            </w:r>
          </w:p>
        </w:tc>
      </w:tr>
      <w:tr w:rsidR="00473062" w14:paraId="29989FC4"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54561C65"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70</w:t>
            </w:r>
          </w:p>
        </w:tc>
        <w:tc>
          <w:tcPr>
            <w:tcW w:w="1639" w:type="dxa"/>
            <w:tcBorders>
              <w:top w:val="single" w:sz="4" w:space="0" w:color="000000"/>
              <w:left w:val="single" w:sz="4" w:space="0" w:color="000000"/>
              <w:bottom w:val="single" w:sz="4" w:space="0" w:color="000000"/>
              <w:right w:val="single" w:sz="4" w:space="0" w:color="000000"/>
            </w:tcBorders>
          </w:tcPr>
          <w:p w14:paraId="068C3C77" w14:textId="7D0086EF"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7.40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4CF858AD" w14:textId="3B35B7BD" w:rsidR="00473062" w:rsidRPr="00736D8E" w:rsidRDefault="00473062" w:rsidP="00473062">
            <w:pPr>
              <w:pStyle w:val="TableParagraph"/>
              <w:ind w:left="521"/>
              <w:jc w:val="left"/>
              <w:rPr>
                <w:rFonts w:asciiTheme="minorHAnsi" w:hAnsiTheme="minorHAnsi" w:cstheme="minorHAnsi"/>
              </w:rPr>
            </w:pPr>
            <w:r w:rsidRPr="00736D8E">
              <w:rPr>
                <w:rFonts w:asciiTheme="minorHAnsi" w:hAnsiTheme="minorHAnsi" w:cstheme="minorHAnsi"/>
                <w:spacing w:val="-2"/>
              </w:rPr>
              <w:t>6.</w:t>
            </w:r>
            <w:r>
              <w:rPr>
                <w:rFonts w:asciiTheme="minorHAnsi" w:hAnsiTheme="minorHAnsi" w:cstheme="minorHAnsi"/>
                <w:spacing w:val="-2"/>
              </w:rPr>
              <w:t>90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6E6ECE92"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70</w:t>
            </w:r>
          </w:p>
        </w:tc>
        <w:tc>
          <w:tcPr>
            <w:tcW w:w="1608" w:type="dxa"/>
            <w:tcBorders>
              <w:top w:val="single" w:sz="4" w:space="0" w:color="000000"/>
              <w:left w:val="single" w:sz="4" w:space="0" w:color="000000"/>
              <w:bottom w:val="single" w:sz="4" w:space="0" w:color="000000"/>
              <w:right w:val="single" w:sz="4" w:space="0" w:color="000000"/>
            </w:tcBorders>
          </w:tcPr>
          <w:p w14:paraId="2BF79C32" w14:textId="0C349ADA"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7.65</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552FE608" w14:textId="0652B6A5"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7.15</w:t>
            </w:r>
            <w:r w:rsidRPr="00736D8E">
              <w:rPr>
                <w:rFonts w:asciiTheme="minorHAnsi" w:hAnsiTheme="minorHAnsi" w:cstheme="minorHAnsi"/>
                <w:spacing w:val="-2"/>
              </w:rPr>
              <w:t>%</w:t>
            </w:r>
          </w:p>
        </w:tc>
      </w:tr>
      <w:tr w:rsidR="00473062" w14:paraId="76D011EB"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5F35FA64"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71</w:t>
            </w:r>
          </w:p>
        </w:tc>
        <w:tc>
          <w:tcPr>
            <w:tcW w:w="1639" w:type="dxa"/>
            <w:tcBorders>
              <w:top w:val="single" w:sz="4" w:space="0" w:color="000000"/>
              <w:left w:val="single" w:sz="4" w:space="0" w:color="000000"/>
              <w:bottom w:val="single" w:sz="4" w:space="0" w:color="000000"/>
              <w:right w:val="single" w:sz="4" w:space="0" w:color="000000"/>
            </w:tcBorders>
          </w:tcPr>
          <w:p w14:paraId="34D3C684" w14:textId="4385CF71"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7.45</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3B7376EB" w14:textId="1CE42A69"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6.95</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57A5DB5A"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71</w:t>
            </w:r>
          </w:p>
        </w:tc>
        <w:tc>
          <w:tcPr>
            <w:tcW w:w="1608" w:type="dxa"/>
            <w:tcBorders>
              <w:top w:val="single" w:sz="4" w:space="0" w:color="000000"/>
              <w:left w:val="single" w:sz="4" w:space="0" w:color="000000"/>
              <w:bottom w:val="single" w:sz="4" w:space="0" w:color="000000"/>
              <w:right w:val="single" w:sz="4" w:space="0" w:color="000000"/>
            </w:tcBorders>
          </w:tcPr>
          <w:p w14:paraId="10DCFE90" w14:textId="574F1840"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7.75</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091E9F40" w14:textId="2050AEB8"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7.25</w:t>
            </w:r>
            <w:r w:rsidRPr="00736D8E">
              <w:rPr>
                <w:rFonts w:asciiTheme="minorHAnsi" w:hAnsiTheme="minorHAnsi" w:cstheme="minorHAnsi"/>
                <w:spacing w:val="-2"/>
              </w:rPr>
              <w:t>%</w:t>
            </w:r>
          </w:p>
        </w:tc>
      </w:tr>
      <w:tr w:rsidR="00473062" w14:paraId="5EBE770F"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274C6300"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72</w:t>
            </w:r>
          </w:p>
        </w:tc>
        <w:tc>
          <w:tcPr>
            <w:tcW w:w="1639" w:type="dxa"/>
            <w:tcBorders>
              <w:top w:val="single" w:sz="4" w:space="0" w:color="000000"/>
              <w:left w:val="single" w:sz="4" w:space="0" w:color="000000"/>
              <w:bottom w:val="single" w:sz="4" w:space="0" w:color="000000"/>
              <w:right w:val="single" w:sz="4" w:space="0" w:color="000000"/>
            </w:tcBorders>
          </w:tcPr>
          <w:p w14:paraId="387ECFF1" w14:textId="28EB4677"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w:t>
            </w:r>
            <w:r w:rsidRPr="00736D8E">
              <w:rPr>
                <w:rFonts w:asciiTheme="minorHAnsi" w:hAnsiTheme="minorHAnsi" w:cstheme="minorHAnsi"/>
                <w:spacing w:val="-2"/>
              </w:rPr>
              <w:t>.</w:t>
            </w:r>
            <w:r>
              <w:rPr>
                <w:rFonts w:asciiTheme="minorHAnsi" w:hAnsiTheme="minorHAnsi" w:cstheme="minorHAnsi"/>
                <w:spacing w:val="-2"/>
              </w:rPr>
              <w:t>50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73FC1B54" w14:textId="0D893064"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7.00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29B149FF"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72</w:t>
            </w:r>
          </w:p>
        </w:tc>
        <w:tc>
          <w:tcPr>
            <w:tcW w:w="1608" w:type="dxa"/>
            <w:tcBorders>
              <w:top w:val="single" w:sz="4" w:space="0" w:color="000000"/>
              <w:left w:val="single" w:sz="4" w:space="0" w:color="000000"/>
              <w:bottom w:val="single" w:sz="4" w:space="0" w:color="000000"/>
              <w:right w:val="single" w:sz="4" w:space="0" w:color="000000"/>
            </w:tcBorders>
          </w:tcPr>
          <w:p w14:paraId="11708572" w14:textId="39093821"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w:t>
            </w:r>
            <w:r w:rsidRPr="00736D8E">
              <w:rPr>
                <w:rFonts w:asciiTheme="minorHAnsi" w:hAnsiTheme="minorHAnsi" w:cstheme="minorHAnsi"/>
                <w:spacing w:val="-2"/>
              </w:rPr>
              <w:t>.</w:t>
            </w:r>
            <w:r>
              <w:rPr>
                <w:rFonts w:asciiTheme="minorHAnsi" w:hAnsiTheme="minorHAnsi" w:cstheme="minorHAnsi"/>
                <w:spacing w:val="-2"/>
              </w:rPr>
              <w:t>85</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24BC16AB" w14:textId="71776369"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7.35</w:t>
            </w:r>
            <w:r w:rsidRPr="00736D8E">
              <w:rPr>
                <w:rFonts w:asciiTheme="minorHAnsi" w:hAnsiTheme="minorHAnsi" w:cstheme="minorHAnsi"/>
                <w:spacing w:val="-2"/>
              </w:rPr>
              <w:t>%</w:t>
            </w:r>
          </w:p>
        </w:tc>
      </w:tr>
      <w:tr w:rsidR="00473062" w14:paraId="42D8D382"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4BEA6B97"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73</w:t>
            </w:r>
          </w:p>
        </w:tc>
        <w:tc>
          <w:tcPr>
            <w:tcW w:w="1639" w:type="dxa"/>
            <w:tcBorders>
              <w:top w:val="single" w:sz="4" w:space="0" w:color="000000"/>
              <w:left w:val="single" w:sz="4" w:space="0" w:color="000000"/>
              <w:bottom w:val="single" w:sz="4" w:space="0" w:color="000000"/>
              <w:right w:val="single" w:sz="4" w:space="0" w:color="000000"/>
            </w:tcBorders>
          </w:tcPr>
          <w:p w14:paraId="7B2E6455" w14:textId="4A8BA5CD"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7.55</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3DCC00F9" w14:textId="2AC4001E"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7.05</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564E201B"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73</w:t>
            </w:r>
          </w:p>
        </w:tc>
        <w:tc>
          <w:tcPr>
            <w:tcW w:w="1608" w:type="dxa"/>
            <w:tcBorders>
              <w:top w:val="single" w:sz="4" w:space="0" w:color="000000"/>
              <w:left w:val="single" w:sz="4" w:space="0" w:color="000000"/>
              <w:bottom w:val="single" w:sz="4" w:space="0" w:color="000000"/>
              <w:right w:val="single" w:sz="4" w:space="0" w:color="000000"/>
            </w:tcBorders>
          </w:tcPr>
          <w:p w14:paraId="0E3288DF" w14:textId="5079ECC0"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7.95</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43B99D6A" w14:textId="6F2E51E0"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7.45</w:t>
            </w:r>
            <w:r w:rsidRPr="00736D8E">
              <w:rPr>
                <w:rFonts w:asciiTheme="minorHAnsi" w:hAnsiTheme="minorHAnsi" w:cstheme="minorHAnsi"/>
                <w:spacing w:val="-2"/>
              </w:rPr>
              <w:t>%</w:t>
            </w:r>
          </w:p>
        </w:tc>
      </w:tr>
      <w:tr w:rsidR="00473062" w14:paraId="12B45F0C" w14:textId="77777777" w:rsidTr="000075A3">
        <w:trPr>
          <w:trHeight w:val="270"/>
        </w:trPr>
        <w:tc>
          <w:tcPr>
            <w:tcW w:w="1610" w:type="dxa"/>
            <w:tcBorders>
              <w:top w:val="single" w:sz="4" w:space="0" w:color="000000"/>
              <w:left w:val="single" w:sz="4" w:space="0" w:color="000000"/>
              <w:bottom w:val="single" w:sz="4" w:space="0" w:color="000000"/>
              <w:right w:val="single" w:sz="4" w:space="0" w:color="000000"/>
            </w:tcBorders>
          </w:tcPr>
          <w:p w14:paraId="13370090"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74</w:t>
            </w:r>
          </w:p>
        </w:tc>
        <w:tc>
          <w:tcPr>
            <w:tcW w:w="1639" w:type="dxa"/>
            <w:tcBorders>
              <w:top w:val="single" w:sz="4" w:space="0" w:color="000000"/>
              <w:left w:val="single" w:sz="4" w:space="0" w:color="000000"/>
              <w:bottom w:val="single" w:sz="4" w:space="0" w:color="000000"/>
              <w:right w:val="single" w:sz="4" w:space="0" w:color="000000"/>
            </w:tcBorders>
          </w:tcPr>
          <w:p w14:paraId="401D6217" w14:textId="4ADA62CC" w:rsidR="00473062" w:rsidRPr="00736D8E" w:rsidRDefault="00473062" w:rsidP="00473062">
            <w:pPr>
              <w:pStyle w:val="TableParagraph"/>
              <w:ind w:right="513"/>
              <w:rPr>
                <w:rFonts w:asciiTheme="minorHAnsi" w:hAnsiTheme="minorHAnsi" w:cstheme="minorHAnsi"/>
              </w:rPr>
            </w:pPr>
            <w:r>
              <w:rPr>
                <w:rFonts w:asciiTheme="minorHAnsi" w:hAnsiTheme="minorHAnsi" w:cstheme="minorHAnsi"/>
                <w:spacing w:val="-2"/>
              </w:rPr>
              <w:t>7.60</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4248D4A9" w14:textId="0BBAF528"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7.10</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7F133C18"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74</w:t>
            </w:r>
          </w:p>
        </w:tc>
        <w:tc>
          <w:tcPr>
            <w:tcW w:w="1608" w:type="dxa"/>
            <w:tcBorders>
              <w:top w:val="single" w:sz="4" w:space="0" w:color="000000"/>
              <w:left w:val="single" w:sz="4" w:space="0" w:color="000000"/>
              <w:bottom w:val="single" w:sz="4" w:space="0" w:color="000000"/>
              <w:right w:val="single" w:sz="4" w:space="0" w:color="000000"/>
            </w:tcBorders>
          </w:tcPr>
          <w:p w14:paraId="1FF569B8" w14:textId="50B2C607" w:rsidR="00473062" w:rsidRPr="00736D8E" w:rsidRDefault="00473062" w:rsidP="00473062">
            <w:pPr>
              <w:pStyle w:val="TableParagraph"/>
              <w:spacing w:before="1" w:line="249" w:lineRule="exact"/>
              <w:ind w:left="518" w:right="502"/>
              <w:rPr>
                <w:rFonts w:asciiTheme="minorHAnsi" w:hAnsiTheme="minorHAnsi" w:cstheme="minorHAnsi"/>
              </w:rPr>
            </w:pPr>
            <w:r>
              <w:rPr>
                <w:rFonts w:asciiTheme="minorHAnsi" w:hAnsiTheme="minorHAnsi" w:cstheme="minorHAnsi"/>
                <w:spacing w:val="-2"/>
              </w:rPr>
              <w:t>8.05</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24E57B35" w14:textId="1549FD93" w:rsidR="00473062" w:rsidRPr="00736D8E" w:rsidRDefault="00473062" w:rsidP="00473062">
            <w:pPr>
              <w:pStyle w:val="TableParagraph"/>
              <w:spacing w:before="1" w:line="249" w:lineRule="exact"/>
              <w:ind w:left="535" w:right="519"/>
              <w:rPr>
                <w:rFonts w:asciiTheme="minorHAnsi" w:hAnsiTheme="minorHAnsi" w:cstheme="minorHAnsi"/>
              </w:rPr>
            </w:pPr>
            <w:r>
              <w:rPr>
                <w:rFonts w:asciiTheme="minorHAnsi" w:hAnsiTheme="minorHAnsi" w:cstheme="minorHAnsi"/>
                <w:spacing w:val="-2"/>
              </w:rPr>
              <w:t>7.55</w:t>
            </w:r>
            <w:r w:rsidRPr="00736D8E">
              <w:rPr>
                <w:rFonts w:asciiTheme="minorHAnsi" w:hAnsiTheme="minorHAnsi" w:cstheme="minorHAnsi"/>
                <w:spacing w:val="-2"/>
              </w:rPr>
              <w:t>%</w:t>
            </w:r>
          </w:p>
        </w:tc>
      </w:tr>
      <w:tr w:rsidR="00473062" w14:paraId="1F50C023" w14:textId="77777777" w:rsidTr="000075A3">
        <w:trPr>
          <w:trHeight w:val="268"/>
        </w:trPr>
        <w:tc>
          <w:tcPr>
            <w:tcW w:w="1610" w:type="dxa"/>
            <w:tcBorders>
              <w:top w:val="single" w:sz="4" w:space="0" w:color="000000"/>
              <w:left w:val="single" w:sz="4" w:space="0" w:color="000000"/>
              <w:bottom w:val="single" w:sz="4" w:space="0" w:color="000000"/>
              <w:right w:val="single" w:sz="4" w:space="0" w:color="000000"/>
            </w:tcBorders>
          </w:tcPr>
          <w:p w14:paraId="2CAF0B14" w14:textId="77777777" w:rsidR="00473062" w:rsidRPr="00736D8E" w:rsidRDefault="00473062" w:rsidP="00473062">
            <w:pPr>
              <w:pStyle w:val="TableParagraph"/>
              <w:ind w:left="595" w:right="588"/>
              <w:rPr>
                <w:rFonts w:asciiTheme="minorHAnsi" w:hAnsiTheme="minorHAnsi" w:cstheme="minorHAnsi"/>
              </w:rPr>
            </w:pPr>
            <w:r w:rsidRPr="00736D8E">
              <w:rPr>
                <w:rFonts w:asciiTheme="minorHAnsi" w:hAnsiTheme="minorHAnsi" w:cstheme="minorHAnsi"/>
                <w:spacing w:val="-5"/>
              </w:rPr>
              <w:t>75</w:t>
            </w:r>
          </w:p>
        </w:tc>
        <w:tc>
          <w:tcPr>
            <w:tcW w:w="1639" w:type="dxa"/>
            <w:tcBorders>
              <w:top w:val="single" w:sz="4" w:space="0" w:color="000000"/>
              <w:left w:val="single" w:sz="4" w:space="0" w:color="000000"/>
              <w:bottom w:val="single" w:sz="4" w:space="0" w:color="000000"/>
              <w:right w:val="single" w:sz="4" w:space="0" w:color="000000"/>
            </w:tcBorders>
          </w:tcPr>
          <w:p w14:paraId="5248CF30" w14:textId="4036D6A8" w:rsidR="00473062" w:rsidRPr="00736D8E" w:rsidRDefault="00473062" w:rsidP="00473062">
            <w:pPr>
              <w:pStyle w:val="TableParagraph"/>
              <w:ind w:right="513"/>
              <w:rPr>
                <w:rFonts w:asciiTheme="minorHAnsi" w:hAnsiTheme="minorHAnsi" w:cstheme="minorHAnsi"/>
              </w:rPr>
            </w:pPr>
            <w:r w:rsidRPr="00736D8E">
              <w:rPr>
                <w:rFonts w:asciiTheme="minorHAnsi" w:hAnsiTheme="minorHAnsi" w:cstheme="minorHAnsi"/>
                <w:spacing w:val="-2"/>
              </w:rPr>
              <w:t>7</w:t>
            </w:r>
            <w:r>
              <w:rPr>
                <w:rFonts w:asciiTheme="minorHAnsi" w:hAnsiTheme="minorHAnsi" w:cstheme="minorHAnsi"/>
                <w:spacing w:val="-2"/>
              </w:rPr>
              <w:t>.65</w:t>
            </w:r>
            <w:r w:rsidRPr="00736D8E">
              <w:rPr>
                <w:rFonts w:asciiTheme="minorHAnsi" w:hAnsiTheme="minorHAnsi" w:cstheme="minorHAnsi"/>
                <w:spacing w:val="-2"/>
              </w:rPr>
              <w:t>%</w:t>
            </w:r>
          </w:p>
        </w:tc>
        <w:tc>
          <w:tcPr>
            <w:tcW w:w="1607" w:type="dxa"/>
            <w:tcBorders>
              <w:top w:val="single" w:sz="4" w:space="0" w:color="000000"/>
              <w:left w:val="single" w:sz="4" w:space="0" w:color="000000"/>
              <w:bottom w:val="single" w:sz="4" w:space="0" w:color="000000"/>
              <w:right w:val="single" w:sz="4" w:space="0" w:color="000000"/>
            </w:tcBorders>
          </w:tcPr>
          <w:p w14:paraId="4E4144DF" w14:textId="2C7301C2" w:rsidR="00473062" w:rsidRPr="00736D8E" w:rsidRDefault="00473062" w:rsidP="00473062">
            <w:pPr>
              <w:pStyle w:val="TableParagraph"/>
              <w:ind w:left="521"/>
              <w:jc w:val="left"/>
              <w:rPr>
                <w:rFonts w:asciiTheme="minorHAnsi" w:hAnsiTheme="minorHAnsi" w:cstheme="minorHAnsi"/>
              </w:rPr>
            </w:pPr>
            <w:r>
              <w:rPr>
                <w:rFonts w:asciiTheme="minorHAnsi" w:hAnsiTheme="minorHAnsi" w:cstheme="minorHAnsi"/>
                <w:spacing w:val="-2"/>
              </w:rPr>
              <w:t>7.15</w:t>
            </w:r>
            <w:r w:rsidRPr="00736D8E">
              <w:rPr>
                <w:rFonts w:asciiTheme="minorHAnsi" w:hAnsiTheme="minorHAnsi" w:cstheme="minorHAnsi"/>
                <w:spacing w:val="-2"/>
              </w:rPr>
              <w:t>%</w:t>
            </w:r>
          </w:p>
        </w:tc>
        <w:tc>
          <w:tcPr>
            <w:tcW w:w="1639" w:type="dxa"/>
            <w:tcBorders>
              <w:top w:val="single" w:sz="4" w:space="0" w:color="000000"/>
              <w:left w:val="single" w:sz="4" w:space="0" w:color="000000"/>
              <w:bottom w:val="single" w:sz="4" w:space="0" w:color="000000"/>
              <w:right w:val="single" w:sz="4" w:space="0" w:color="000000"/>
            </w:tcBorders>
          </w:tcPr>
          <w:p w14:paraId="38FBF016" w14:textId="77777777" w:rsidR="00473062" w:rsidRPr="00736D8E" w:rsidRDefault="00473062" w:rsidP="00473062">
            <w:pPr>
              <w:pStyle w:val="TableParagraph"/>
              <w:ind w:right="505"/>
              <w:rPr>
                <w:rFonts w:asciiTheme="minorHAnsi" w:hAnsiTheme="minorHAnsi" w:cstheme="minorHAnsi"/>
              </w:rPr>
            </w:pPr>
            <w:r w:rsidRPr="00736D8E">
              <w:rPr>
                <w:rFonts w:asciiTheme="minorHAnsi" w:hAnsiTheme="minorHAnsi" w:cstheme="minorHAnsi"/>
                <w:spacing w:val="-5"/>
              </w:rPr>
              <w:t>75</w:t>
            </w:r>
          </w:p>
        </w:tc>
        <w:tc>
          <w:tcPr>
            <w:tcW w:w="1608" w:type="dxa"/>
            <w:tcBorders>
              <w:top w:val="single" w:sz="4" w:space="0" w:color="000000"/>
              <w:left w:val="single" w:sz="4" w:space="0" w:color="000000"/>
              <w:bottom w:val="single" w:sz="4" w:space="0" w:color="000000"/>
              <w:right w:val="single" w:sz="4" w:space="0" w:color="000000"/>
            </w:tcBorders>
          </w:tcPr>
          <w:p w14:paraId="34364400" w14:textId="3859FFA3" w:rsidR="00473062" w:rsidRPr="00736D8E" w:rsidRDefault="00473062" w:rsidP="00473062">
            <w:pPr>
              <w:pStyle w:val="TableParagraph"/>
              <w:spacing w:line="248" w:lineRule="exact"/>
              <w:ind w:left="518" w:right="502"/>
              <w:rPr>
                <w:rFonts w:asciiTheme="minorHAnsi" w:hAnsiTheme="minorHAnsi" w:cstheme="minorHAnsi"/>
              </w:rPr>
            </w:pPr>
            <w:r>
              <w:rPr>
                <w:rFonts w:asciiTheme="minorHAnsi" w:hAnsiTheme="minorHAnsi" w:cstheme="minorHAnsi"/>
                <w:spacing w:val="-2"/>
              </w:rPr>
              <w:t>8.15</w:t>
            </w:r>
            <w:r w:rsidRPr="00736D8E">
              <w:rPr>
                <w:rFonts w:asciiTheme="minorHAnsi" w:hAnsiTheme="minorHAnsi" w:cstheme="minorHAnsi"/>
                <w:spacing w:val="-2"/>
              </w:rPr>
              <w:t>%</w:t>
            </w:r>
          </w:p>
        </w:tc>
        <w:tc>
          <w:tcPr>
            <w:tcW w:w="1643" w:type="dxa"/>
            <w:tcBorders>
              <w:top w:val="single" w:sz="4" w:space="0" w:color="000000"/>
              <w:left w:val="single" w:sz="4" w:space="0" w:color="000000"/>
              <w:bottom w:val="single" w:sz="4" w:space="0" w:color="000000"/>
              <w:right w:val="single" w:sz="4" w:space="0" w:color="000000"/>
            </w:tcBorders>
          </w:tcPr>
          <w:p w14:paraId="20DB7CD5" w14:textId="6D4A1835" w:rsidR="00473062" w:rsidRPr="00736D8E" w:rsidRDefault="00473062" w:rsidP="00473062">
            <w:pPr>
              <w:pStyle w:val="TableParagraph"/>
              <w:spacing w:line="248" w:lineRule="exact"/>
              <w:ind w:left="535" w:right="519"/>
              <w:rPr>
                <w:rFonts w:asciiTheme="minorHAnsi" w:hAnsiTheme="minorHAnsi" w:cstheme="minorHAnsi"/>
              </w:rPr>
            </w:pPr>
            <w:r>
              <w:rPr>
                <w:rFonts w:asciiTheme="minorHAnsi" w:hAnsiTheme="minorHAnsi" w:cstheme="minorHAnsi"/>
                <w:spacing w:val="-2"/>
              </w:rPr>
              <w:t>7.65</w:t>
            </w:r>
            <w:r w:rsidRPr="00736D8E">
              <w:rPr>
                <w:rFonts w:asciiTheme="minorHAnsi" w:hAnsiTheme="minorHAnsi" w:cstheme="minorHAnsi"/>
                <w:spacing w:val="-2"/>
              </w:rPr>
              <w:t>%</w:t>
            </w:r>
          </w:p>
        </w:tc>
      </w:tr>
      <w:tr w:rsidR="00473062" w:rsidRPr="008B0E0D" w14:paraId="2F1CC1D8" w14:textId="77777777" w:rsidTr="008E0D27">
        <w:trPr>
          <w:trHeight w:val="242"/>
        </w:trPr>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A848D28" w14:textId="77777777" w:rsidR="00473062" w:rsidRPr="008B0E0D" w:rsidRDefault="00473062" w:rsidP="00473062">
            <w:pPr>
              <w:pStyle w:val="TableParagraph"/>
              <w:ind w:left="595" w:right="588"/>
              <w:rPr>
                <w:rFonts w:asciiTheme="minorHAnsi" w:hAnsiTheme="minorHAnsi" w:cstheme="minorHAnsi"/>
                <w:spacing w:val="-5"/>
              </w:rPr>
            </w:pPr>
            <w:r w:rsidRPr="008B0E0D">
              <w:rPr>
                <w:rFonts w:asciiTheme="minorHAnsi" w:hAnsiTheme="minorHAnsi" w:cstheme="minorHAnsi"/>
                <w:spacing w:val="-5"/>
              </w:rPr>
              <w:t>76 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7A2818A3" w14:textId="3A9BF131" w:rsidR="00473062" w:rsidRPr="008B0E0D" w:rsidRDefault="00473062" w:rsidP="00473062">
            <w:pPr>
              <w:pStyle w:val="TableParagraph"/>
              <w:ind w:right="513"/>
              <w:rPr>
                <w:rFonts w:asciiTheme="minorHAnsi" w:hAnsiTheme="minorHAnsi" w:cstheme="minorHAnsi"/>
                <w:spacing w:val="-2"/>
              </w:rPr>
            </w:pPr>
            <w:r w:rsidRPr="008B0E0D">
              <w:rPr>
                <w:rFonts w:asciiTheme="minorHAnsi" w:hAnsiTheme="minorHAnsi" w:cstheme="minorHAnsi"/>
                <w:spacing w:val="-2"/>
              </w:rPr>
              <w:t>7.70%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F460EA3" w14:textId="63AE7BCD" w:rsidR="00473062" w:rsidRPr="008B0E0D" w:rsidRDefault="00473062" w:rsidP="00473062">
            <w:pPr>
              <w:pStyle w:val="TableParagraph"/>
              <w:ind w:left="521"/>
              <w:jc w:val="left"/>
              <w:rPr>
                <w:rFonts w:asciiTheme="minorHAnsi" w:hAnsiTheme="minorHAnsi" w:cstheme="minorHAnsi"/>
                <w:spacing w:val="-2"/>
              </w:rPr>
            </w:pPr>
            <w:r w:rsidRPr="008B0E0D">
              <w:rPr>
                <w:rFonts w:asciiTheme="minorHAnsi" w:hAnsiTheme="minorHAnsi" w:cstheme="minorHAnsi"/>
                <w:spacing w:val="-2"/>
              </w:rPr>
              <w:t>7.20%</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DAC72EE" w14:textId="77777777" w:rsidR="00473062" w:rsidRPr="008B0E0D" w:rsidRDefault="00473062" w:rsidP="00473062">
            <w:pPr>
              <w:pStyle w:val="TableParagraph"/>
              <w:ind w:right="505"/>
              <w:rPr>
                <w:rFonts w:asciiTheme="minorHAnsi" w:hAnsiTheme="minorHAnsi" w:cstheme="minorHAnsi"/>
                <w:spacing w:val="-5"/>
              </w:rPr>
            </w:pPr>
            <w:r w:rsidRPr="008B0E0D">
              <w:rPr>
                <w:rFonts w:asciiTheme="minorHAnsi" w:hAnsiTheme="minorHAnsi" w:cstheme="minorHAnsi"/>
                <w:spacing w:val="-5"/>
              </w:rPr>
              <w:t>76 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0BC20E13" w14:textId="21E56936" w:rsidR="00473062" w:rsidRPr="008B0E0D" w:rsidRDefault="00361F57" w:rsidP="00473062">
            <w:pPr>
              <w:pStyle w:val="TableParagraph"/>
              <w:spacing w:line="248" w:lineRule="exact"/>
              <w:ind w:left="518" w:right="502"/>
              <w:rPr>
                <w:rFonts w:asciiTheme="minorHAnsi" w:hAnsiTheme="minorHAnsi" w:cstheme="minorHAnsi"/>
                <w:spacing w:val="-2"/>
              </w:rPr>
            </w:pPr>
            <w:r>
              <w:rPr>
                <w:rFonts w:asciiTheme="minorHAnsi" w:hAnsiTheme="minorHAnsi" w:cstheme="minorHAnsi"/>
                <w:spacing w:val="-2"/>
              </w:rPr>
              <w:t>8.25%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2EA29AE3" w14:textId="5F7C706C" w:rsidR="00473062" w:rsidRPr="008B0E0D" w:rsidRDefault="003E5199" w:rsidP="00473062">
            <w:pPr>
              <w:pStyle w:val="TableParagraph"/>
              <w:spacing w:line="248" w:lineRule="exact"/>
              <w:ind w:left="535" w:right="519"/>
              <w:rPr>
                <w:rFonts w:asciiTheme="minorHAnsi" w:hAnsiTheme="minorHAnsi" w:cstheme="minorHAnsi"/>
                <w:spacing w:val="-2"/>
              </w:rPr>
            </w:pPr>
            <w:r>
              <w:rPr>
                <w:rFonts w:asciiTheme="minorHAnsi" w:hAnsiTheme="minorHAnsi" w:cstheme="minorHAnsi"/>
                <w:spacing w:val="-2"/>
              </w:rPr>
              <w:t>7.75%</w:t>
            </w:r>
          </w:p>
        </w:tc>
      </w:tr>
      <w:tr w:rsidR="00473062" w:rsidRPr="008B0E0D" w14:paraId="29C3F7A6" w14:textId="77777777" w:rsidTr="008B0E0D">
        <w:trPr>
          <w:trHeight w:val="268"/>
        </w:trPr>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7D454AF7" w14:textId="77777777" w:rsidR="00473062" w:rsidRPr="008B0E0D" w:rsidRDefault="00473062" w:rsidP="00473062">
            <w:pPr>
              <w:pStyle w:val="TableParagraph"/>
              <w:ind w:left="595" w:right="588"/>
              <w:rPr>
                <w:rFonts w:asciiTheme="minorHAnsi" w:hAnsiTheme="minorHAnsi" w:cstheme="minorHAnsi"/>
                <w:spacing w:val="-5"/>
              </w:rPr>
            </w:pPr>
            <w:r w:rsidRPr="008B0E0D">
              <w:rPr>
                <w:rFonts w:asciiTheme="minorHAnsi" w:hAnsiTheme="minorHAnsi" w:cstheme="minorHAnsi"/>
                <w:spacing w:val="-5"/>
              </w:rPr>
              <w:t>77 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6659DB37" w14:textId="4FA4FAD9" w:rsidR="00473062" w:rsidRPr="008B0E0D" w:rsidRDefault="00473062" w:rsidP="00473062">
            <w:pPr>
              <w:pStyle w:val="TableParagraph"/>
              <w:ind w:right="513"/>
              <w:rPr>
                <w:rFonts w:asciiTheme="minorHAnsi" w:hAnsiTheme="minorHAnsi" w:cstheme="minorHAnsi"/>
                <w:spacing w:val="-2"/>
              </w:rPr>
            </w:pPr>
            <w:r w:rsidRPr="008B0E0D">
              <w:rPr>
                <w:rFonts w:asciiTheme="minorHAnsi" w:hAnsiTheme="minorHAnsi" w:cstheme="minorHAnsi"/>
                <w:spacing w:val="-2"/>
              </w:rPr>
              <w:t>7.75%</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03BC5FE" w14:textId="13E36ED0" w:rsidR="00473062" w:rsidRPr="008B0E0D" w:rsidRDefault="00473062" w:rsidP="00473062">
            <w:pPr>
              <w:pStyle w:val="TableParagraph"/>
              <w:ind w:left="521"/>
              <w:jc w:val="left"/>
              <w:rPr>
                <w:rFonts w:asciiTheme="minorHAnsi" w:hAnsiTheme="minorHAnsi" w:cstheme="minorHAnsi"/>
                <w:spacing w:val="-2"/>
              </w:rPr>
            </w:pPr>
            <w:r w:rsidRPr="008B0E0D">
              <w:rPr>
                <w:rFonts w:asciiTheme="minorHAnsi" w:hAnsiTheme="minorHAnsi" w:cstheme="minorHAnsi"/>
                <w:spacing w:val="-2"/>
              </w:rPr>
              <w:t>7.25%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3027622A" w14:textId="77777777" w:rsidR="00473062" w:rsidRPr="008B0E0D" w:rsidRDefault="00473062" w:rsidP="00473062">
            <w:pPr>
              <w:pStyle w:val="TableParagraph"/>
              <w:ind w:right="505"/>
              <w:rPr>
                <w:rFonts w:asciiTheme="minorHAnsi" w:hAnsiTheme="minorHAnsi" w:cstheme="minorHAnsi"/>
                <w:spacing w:val="-5"/>
              </w:rPr>
            </w:pPr>
            <w:r w:rsidRPr="008B0E0D">
              <w:rPr>
                <w:rFonts w:asciiTheme="minorHAnsi" w:hAnsiTheme="minorHAnsi" w:cstheme="minorHAnsi"/>
                <w:spacing w:val="-5"/>
              </w:rPr>
              <w:t>77 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71EDA445" w14:textId="2B53B3D5" w:rsidR="00473062" w:rsidRPr="008B0E0D" w:rsidRDefault="00361F57" w:rsidP="00473062">
            <w:pPr>
              <w:pStyle w:val="TableParagraph"/>
              <w:spacing w:line="248" w:lineRule="exact"/>
              <w:ind w:left="518" w:right="502"/>
              <w:rPr>
                <w:rFonts w:asciiTheme="minorHAnsi" w:hAnsiTheme="minorHAnsi" w:cstheme="minorHAnsi"/>
                <w:spacing w:val="-2"/>
              </w:rPr>
            </w:pPr>
            <w:r>
              <w:rPr>
                <w:rFonts w:asciiTheme="minorHAnsi" w:hAnsiTheme="minorHAnsi" w:cstheme="minorHAnsi"/>
                <w:spacing w:val="-2"/>
              </w:rPr>
              <w:t>8.35%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44C3E20D" w14:textId="2A113198" w:rsidR="00473062" w:rsidRPr="008B0E0D" w:rsidRDefault="003E5199" w:rsidP="00473062">
            <w:pPr>
              <w:pStyle w:val="TableParagraph"/>
              <w:spacing w:line="248" w:lineRule="exact"/>
              <w:ind w:left="535" w:right="519"/>
              <w:rPr>
                <w:rFonts w:asciiTheme="minorHAnsi" w:hAnsiTheme="minorHAnsi" w:cstheme="minorHAnsi"/>
                <w:spacing w:val="-2"/>
              </w:rPr>
            </w:pPr>
            <w:r>
              <w:rPr>
                <w:rFonts w:asciiTheme="minorHAnsi" w:hAnsiTheme="minorHAnsi" w:cstheme="minorHAnsi"/>
                <w:spacing w:val="-2"/>
              </w:rPr>
              <w:t>7.85%</w:t>
            </w:r>
          </w:p>
        </w:tc>
      </w:tr>
      <w:tr w:rsidR="00473062" w:rsidRPr="008B0E0D" w14:paraId="5B64F393" w14:textId="77777777" w:rsidTr="008B0E0D">
        <w:trPr>
          <w:trHeight w:val="268"/>
        </w:trPr>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5E00567F" w14:textId="77777777" w:rsidR="00473062" w:rsidRPr="008B0E0D" w:rsidRDefault="00473062" w:rsidP="00473062">
            <w:pPr>
              <w:pStyle w:val="TableParagraph"/>
              <w:ind w:left="595" w:right="588"/>
              <w:rPr>
                <w:rFonts w:asciiTheme="minorHAnsi" w:hAnsiTheme="minorHAnsi" w:cstheme="minorHAnsi"/>
                <w:spacing w:val="-5"/>
              </w:rPr>
            </w:pPr>
            <w:r w:rsidRPr="008B0E0D">
              <w:rPr>
                <w:rFonts w:asciiTheme="minorHAnsi" w:hAnsiTheme="minorHAnsi" w:cstheme="minorHAnsi"/>
                <w:spacing w:val="-5"/>
              </w:rPr>
              <w:t>78 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4E033302" w14:textId="147DF6B4" w:rsidR="00473062" w:rsidRPr="008B0E0D" w:rsidRDefault="00473062" w:rsidP="00473062">
            <w:pPr>
              <w:pStyle w:val="TableParagraph"/>
              <w:ind w:right="513"/>
              <w:rPr>
                <w:rFonts w:asciiTheme="minorHAnsi" w:hAnsiTheme="minorHAnsi" w:cstheme="minorHAnsi"/>
                <w:spacing w:val="-2"/>
              </w:rPr>
            </w:pPr>
            <w:r w:rsidRPr="008B0E0D">
              <w:rPr>
                <w:rFonts w:asciiTheme="minorHAnsi" w:hAnsiTheme="minorHAnsi" w:cstheme="minorHAnsi"/>
                <w:spacing w:val="-2"/>
              </w:rPr>
              <w:t>7.80%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6BC8AAA4" w14:textId="7F528DE6" w:rsidR="00473062" w:rsidRPr="008B0E0D" w:rsidRDefault="00473062" w:rsidP="00473062">
            <w:pPr>
              <w:pStyle w:val="TableParagraph"/>
              <w:ind w:left="521"/>
              <w:jc w:val="left"/>
              <w:rPr>
                <w:rFonts w:asciiTheme="minorHAnsi" w:hAnsiTheme="minorHAnsi" w:cstheme="minorHAnsi"/>
                <w:spacing w:val="-2"/>
              </w:rPr>
            </w:pPr>
            <w:r w:rsidRPr="008B0E0D">
              <w:rPr>
                <w:rFonts w:asciiTheme="minorHAnsi" w:hAnsiTheme="minorHAnsi" w:cstheme="minorHAnsi"/>
                <w:spacing w:val="-2"/>
              </w:rPr>
              <w:t>7.30%</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0C474A65" w14:textId="77777777" w:rsidR="00473062" w:rsidRPr="008B0E0D" w:rsidRDefault="00473062" w:rsidP="00473062">
            <w:pPr>
              <w:pStyle w:val="TableParagraph"/>
              <w:ind w:right="505"/>
              <w:rPr>
                <w:rFonts w:asciiTheme="minorHAnsi" w:hAnsiTheme="minorHAnsi" w:cstheme="minorHAnsi"/>
                <w:spacing w:val="-5"/>
              </w:rPr>
            </w:pPr>
            <w:r w:rsidRPr="008B0E0D">
              <w:rPr>
                <w:rFonts w:asciiTheme="minorHAnsi" w:hAnsiTheme="minorHAnsi" w:cstheme="minorHAnsi"/>
                <w:spacing w:val="-5"/>
              </w:rPr>
              <w:t>78 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25FDBF10" w14:textId="447758AF" w:rsidR="00473062" w:rsidRPr="008B0E0D" w:rsidRDefault="003E5199" w:rsidP="00473062">
            <w:pPr>
              <w:pStyle w:val="TableParagraph"/>
              <w:spacing w:line="248" w:lineRule="exact"/>
              <w:ind w:left="518" w:right="502"/>
              <w:rPr>
                <w:rFonts w:asciiTheme="minorHAnsi" w:hAnsiTheme="minorHAnsi" w:cstheme="minorHAnsi"/>
                <w:spacing w:val="-2"/>
              </w:rPr>
            </w:pPr>
            <w:r>
              <w:rPr>
                <w:rFonts w:asciiTheme="minorHAnsi" w:hAnsiTheme="minorHAnsi" w:cstheme="minorHAnsi"/>
                <w:spacing w:val="-2"/>
              </w:rPr>
              <w:t>8.45%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12978F66" w14:textId="5CD4515D" w:rsidR="00473062" w:rsidRPr="008B0E0D" w:rsidRDefault="003E5199" w:rsidP="00473062">
            <w:pPr>
              <w:pStyle w:val="TableParagraph"/>
              <w:spacing w:line="248" w:lineRule="exact"/>
              <w:ind w:left="535" w:right="519"/>
              <w:rPr>
                <w:rFonts w:asciiTheme="minorHAnsi" w:hAnsiTheme="minorHAnsi" w:cstheme="minorHAnsi"/>
                <w:spacing w:val="-2"/>
              </w:rPr>
            </w:pPr>
            <w:r>
              <w:rPr>
                <w:rFonts w:asciiTheme="minorHAnsi" w:hAnsiTheme="minorHAnsi" w:cstheme="minorHAnsi"/>
                <w:spacing w:val="-2"/>
              </w:rPr>
              <w:t>7.95%</w:t>
            </w:r>
          </w:p>
        </w:tc>
      </w:tr>
      <w:tr w:rsidR="00473062" w:rsidRPr="008B0E0D" w14:paraId="4EB7AF4D" w14:textId="77777777" w:rsidTr="008B0E0D">
        <w:trPr>
          <w:trHeight w:val="268"/>
        </w:trPr>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AE13F18" w14:textId="77777777" w:rsidR="00473062" w:rsidRPr="008B0E0D" w:rsidRDefault="00473062" w:rsidP="00473062">
            <w:pPr>
              <w:pStyle w:val="TableParagraph"/>
              <w:ind w:left="595" w:right="588"/>
              <w:rPr>
                <w:rFonts w:asciiTheme="minorHAnsi" w:hAnsiTheme="minorHAnsi" w:cstheme="minorHAnsi"/>
                <w:spacing w:val="-5"/>
              </w:rPr>
            </w:pPr>
            <w:r w:rsidRPr="008B0E0D">
              <w:rPr>
                <w:rFonts w:asciiTheme="minorHAnsi" w:hAnsiTheme="minorHAnsi" w:cstheme="minorHAnsi"/>
                <w:spacing w:val="-5"/>
              </w:rPr>
              <w:t>79 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3E3E5CC0" w14:textId="2291A485" w:rsidR="00473062" w:rsidRPr="008B0E0D" w:rsidRDefault="00473062" w:rsidP="00473062">
            <w:pPr>
              <w:pStyle w:val="TableParagraph"/>
              <w:ind w:right="513"/>
              <w:rPr>
                <w:rFonts w:asciiTheme="minorHAnsi" w:hAnsiTheme="minorHAnsi" w:cstheme="minorHAnsi"/>
                <w:spacing w:val="-2"/>
              </w:rPr>
            </w:pPr>
            <w:r w:rsidRPr="008B0E0D">
              <w:rPr>
                <w:rFonts w:asciiTheme="minorHAnsi" w:hAnsiTheme="minorHAnsi" w:cstheme="minorHAnsi"/>
                <w:spacing w:val="-2"/>
              </w:rPr>
              <w:t>7.85%</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79791434" w14:textId="58672FBB" w:rsidR="00473062" w:rsidRPr="008B0E0D" w:rsidRDefault="00473062" w:rsidP="00473062">
            <w:pPr>
              <w:pStyle w:val="TableParagraph"/>
              <w:ind w:left="521"/>
              <w:jc w:val="left"/>
              <w:rPr>
                <w:rFonts w:asciiTheme="minorHAnsi" w:hAnsiTheme="minorHAnsi" w:cstheme="minorHAnsi"/>
                <w:spacing w:val="-2"/>
              </w:rPr>
            </w:pPr>
            <w:r w:rsidRPr="008B0E0D">
              <w:rPr>
                <w:rFonts w:asciiTheme="minorHAnsi" w:hAnsiTheme="minorHAnsi" w:cstheme="minorHAnsi"/>
                <w:spacing w:val="-2"/>
              </w:rPr>
              <w:t>7.35%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350902A8" w14:textId="77777777" w:rsidR="00473062" w:rsidRPr="008B0E0D" w:rsidRDefault="00473062" w:rsidP="00473062">
            <w:pPr>
              <w:pStyle w:val="TableParagraph"/>
              <w:ind w:right="505"/>
              <w:rPr>
                <w:rFonts w:asciiTheme="minorHAnsi" w:hAnsiTheme="minorHAnsi" w:cstheme="minorHAnsi"/>
                <w:spacing w:val="-5"/>
              </w:rPr>
            </w:pPr>
            <w:r w:rsidRPr="008B0E0D">
              <w:rPr>
                <w:rFonts w:asciiTheme="minorHAnsi" w:hAnsiTheme="minorHAnsi" w:cstheme="minorHAnsi"/>
                <w:spacing w:val="-5"/>
              </w:rPr>
              <w:t>79 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35B7B2EF" w14:textId="02E904EF" w:rsidR="00473062" w:rsidRPr="008B0E0D" w:rsidRDefault="003E5199" w:rsidP="00473062">
            <w:pPr>
              <w:pStyle w:val="TableParagraph"/>
              <w:spacing w:line="248" w:lineRule="exact"/>
              <w:ind w:left="518" w:right="502"/>
              <w:rPr>
                <w:rFonts w:asciiTheme="minorHAnsi" w:hAnsiTheme="minorHAnsi" w:cstheme="minorHAnsi"/>
                <w:spacing w:val="-2"/>
              </w:rPr>
            </w:pPr>
            <w:r>
              <w:rPr>
                <w:rFonts w:asciiTheme="minorHAnsi" w:hAnsiTheme="minorHAnsi" w:cstheme="minorHAnsi"/>
                <w:spacing w:val="-2"/>
              </w:rPr>
              <w:t>8.55%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635854BD" w14:textId="648DA526" w:rsidR="00473062" w:rsidRPr="008B0E0D" w:rsidRDefault="003E5199" w:rsidP="00473062">
            <w:pPr>
              <w:pStyle w:val="TableParagraph"/>
              <w:spacing w:line="248" w:lineRule="exact"/>
              <w:ind w:left="535" w:right="519"/>
              <w:rPr>
                <w:rFonts w:asciiTheme="minorHAnsi" w:hAnsiTheme="minorHAnsi" w:cstheme="minorHAnsi"/>
                <w:spacing w:val="-2"/>
              </w:rPr>
            </w:pPr>
            <w:r>
              <w:rPr>
                <w:rFonts w:asciiTheme="minorHAnsi" w:hAnsiTheme="minorHAnsi" w:cstheme="minorHAnsi"/>
                <w:spacing w:val="-2"/>
              </w:rPr>
              <w:t>8.05%</w:t>
            </w:r>
          </w:p>
        </w:tc>
      </w:tr>
      <w:tr w:rsidR="00473062" w:rsidRPr="008B0E0D" w14:paraId="141F3083" w14:textId="77777777" w:rsidTr="008E0D27">
        <w:trPr>
          <w:trHeight w:val="287"/>
        </w:trPr>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77CCF23D" w14:textId="77777777" w:rsidR="00473062" w:rsidRPr="008B0E0D" w:rsidRDefault="00473062" w:rsidP="00473062">
            <w:pPr>
              <w:pStyle w:val="TableParagraph"/>
              <w:ind w:left="595" w:right="588"/>
              <w:rPr>
                <w:rFonts w:asciiTheme="minorHAnsi" w:hAnsiTheme="minorHAnsi" w:cstheme="minorHAnsi"/>
                <w:spacing w:val="-5"/>
              </w:rPr>
            </w:pPr>
            <w:r w:rsidRPr="008B0E0D">
              <w:rPr>
                <w:rFonts w:asciiTheme="minorHAnsi" w:hAnsiTheme="minorHAnsi" w:cstheme="minorHAnsi"/>
                <w:spacing w:val="-5"/>
              </w:rPr>
              <w:t>80 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0C760320" w14:textId="3307F9C4" w:rsidR="00473062" w:rsidRPr="008B0E0D" w:rsidRDefault="00473062" w:rsidP="00473062">
            <w:pPr>
              <w:pStyle w:val="TableParagraph"/>
              <w:ind w:right="513"/>
              <w:rPr>
                <w:rFonts w:asciiTheme="minorHAnsi" w:hAnsiTheme="minorHAnsi" w:cstheme="minorHAnsi"/>
                <w:spacing w:val="-2"/>
              </w:rPr>
            </w:pPr>
            <w:r w:rsidRPr="008B0E0D">
              <w:rPr>
                <w:rFonts w:asciiTheme="minorHAnsi" w:hAnsiTheme="minorHAnsi" w:cstheme="minorHAnsi"/>
                <w:spacing w:val="-2"/>
              </w:rPr>
              <w:t>7.90%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662AAEF" w14:textId="760A2F29" w:rsidR="00473062" w:rsidRPr="008B0E0D" w:rsidRDefault="00473062" w:rsidP="00473062">
            <w:pPr>
              <w:pStyle w:val="TableParagraph"/>
              <w:ind w:left="521"/>
              <w:jc w:val="left"/>
              <w:rPr>
                <w:rFonts w:asciiTheme="minorHAnsi" w:hAnsiTheme="minorHAnsi" w:cstheme="minorHAnsi"/>
                <w:spacing w:val="-2"/>
              </w:rPr>
            </w:pPr>
            <w:r w:rsidRPr="008B0E0D">
              <w:rPr>
                <w:rFonts w:asciiTheme="minorHAnsi" w:hAnsiTheme="minorHAnsi" w:cstheme="minorHAnsi"/>
                <w:spacing w:val="-2"/>
              </w:rPr>
              <w:t>7.40%</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14:paraId="3244512A" w14:textId="77777777" w:rsidR="00473062" w:rsidRPr="008B0E0D" w:rsidRDefault="00473062" w:rsidP="00473062">
            <w:pPr>
              <w:pStyle w:val="TableParagraph"/>
              <w:ind w:right="505"/>
              <w:rPr>
                <w:rFonts w:asciiTheme="minorHAnsi" w:hAnsiTheme="minorHAnsi" w:cstheme="minorHAnsi"/>
                <w:spacing w:val="-5"/>
              </w:rPr>
            </w:pPr>
            <w:r w:rsidRPr="008B0E0D">
              <w:rPr>
                <w:rFonts w:asciiTheme="minorHAnsi" w:hAnsiTheme="minorHAnsi" w:cstheme="minorHAnsi"/>
                <w:spacing w:val="-5"/>
              </w:rPr>
              <w:t>80 </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14:paraId="01EA96E5" w14:textId="212D98A2" w:rsidR="00473062" w:rsidRPr="008B0E0D" w:rsidRDefault="003E5199" w:rsidP="00473062">
            <w:pPr>
              <w:pStyle w:val="TableParagraph"/>
              <w:spacing w:line="248" w:lineRule="exact"/>
              <w:ind w:left="518" w:right="502"/>
              <w:rPr>
                <w:rFonts w:asciiTheme="minorHAnsi" w:hAnsiTheme="minorHAnsi" w:cstheme="minorHAnsi"/>
                <w:spacing w:val="-2"/>
              </w:rPr>
            </w:pPr>
            <w:r>
              <w:rPr>
                <w:rFonts w:asciiTheme="minorHAnsi" w:hAnsiTheme="minorHAnsi" w:cstheme="minorHAnsi"/>
                <w:spacing w:val="-2"/>
              </w:rPr>
              <w:t>8.65%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1FAB927B" w14:textId="36597167" w:rsidR="00473062" w:rsidRPr="008B0E0D" w:rsidRDefault="003E5199" w:rsidP="00473062">
            <w:pPr>
              <w:pStyle w:val="TableParagraph"/>
              <w:spacing w:line="248" w:lineRule="exact"/>
              <w:ind w:left="535" w:right="519"/>
              <w:rPr>
                <w:rFonts w:asciiTheme="minorHAnsi" w:hAnsiTheme="minorHAnsi" w:cstheme="minorHAnsi"/>
                <w:spacing w:val="-2"/>
              </w:rPr>
            </w:pPr>
            <w:r>
              <w:rPr>
                <w:rFonts w:asciiTheme="minorHAnsi" w:hAnsiTheme="minorHAnsi" w:cstheme="minorHAnsi"/>
                <w:spacing w:val="-2"/>
              </w:rPr>
              <w:t>8.15%</w:t>
            </w:r>
          </w:p>
        </w:tc>
      </w:tr>
    </w:tbl>
    <w:p w14:paraId="10D0DAC6" w14:textId="77777777" w:rsidR="000B309C" w:rsidRDefault="000B309C" w:rsidP="000075A3">
      <w:pPr>
        <w:rPr>
          <w:color w:val="696969"/>
          <w:sz w:val="18"/>
          <w:szCs w:val="18"/>
        </w:rPr>
      </w:pPr>
      <w:r>
        <w:rPr>
          <w:color w:val="696969"/>
          <w:sz w:val="18"/>
          <w:szCs w:val="18"/>
        </w:rPr>
        <w:t xml:space="preserve">*Lifetime income rates shown at key retirement ages above for single persons and spouses are based on the benefit being taken within the first year. See Payout Guide for full details and guaranteed income factors for every age. </w:t>
      </w:r>
    </w:p>
    <w:p w14:paraId="74A3D648" w14:textId="77777777" w:rsidR="000D6E27" w:rsidRDefault="000D6E27" w:rsidP="000417DE">
      <w:pPr>
        <w:pStyle w:val="BodyText"/>
        <w:spacing w:line="261" w:lineRule="auto"/>
        <w:ind w:right="518"/>
        <w:rPr>
          <w:rFonts w:asciiTheme="minorHAnsi" w:hAnsiTheme="minorHAnsi" w:cstheme="minorHAnsi"/>
        </w:rPr>
      </w:pPr>
    </w:p>
    <w:p w14:paraId="5BA570D8" w14:textId="77777777" w:rsidR="00087377" w:rsidRDefault="00087377" w:rsidP="000417DE">
      <w:pPr>
        <w:pStyle w:val="BodyText"/>
        <w:spacing w:line="261" w:lineRule="auto"/>
        <w:ind w:right="518"/>
        <w:rPr>
          <w:rFonts w:asciiTheme="minorHAnsi" w:hAnsiTheme="minorHAnsi" w:cstheme="minorHAnsi"/>
        </w:rPr>
      </w:pPr>
    </w:p>
    <w:p w14:paraId="5917941F" w14:textId="77777777" w:rsidR="00087377" w:rsidRDefault="00087377" w:rsidP="000417DE">
      <w:pPr>
        <w:pStyle w:val="BodyText"/>
        <w:spacing w:line="261" w:lineRule="auto"/>
        <w:ind w:right="518"/>
        <w:rPr>
          <w:rFonts w:asciiTheme="minorHAnsi" w:hAnsiTheme="minorHAnsi" w:cstheme="minorHAnsi"/>
        </w:rPr>
      </w:pPr>
    </w:p>
    <w:p w14:paraId="51A84722" w14:textId="77777777" w:rsidR="00087377" w:rsidRDefault="00087377" w:rsidP="000417DE">
      <w:pPr>
        <w:pStyle w:val="BodyText"/>
        <w:spacing w:line="261" w:lineRule="auto"/>
        <w:ind w:right="518"/>
        <w:rPr>
          <w:rFonts w:asciiTheme="minorHAnsi" w:hAnsiTheme="minorHAnsi" w:cstheme="minorHAnsi"/>
        </w:rPr>
      </w:pPr>
    </w:p>
    <w:p w14:paraId="6E23C60E" w14:textId="77777777" w:rsidR="00087377" w:rsidRDefault="00087377" w:rsidP="000417DE">
      <w:pPr>
        <w:pStyle w:val="BodyText"/>
        <w:spacing w:line="261" w:lineRule="auto"/>
        <w:ind w:right="518"/>
        <w:rPr>
          <w:rFonts w:asciiTheme="minorHAnsi" w:hAnsiTheme="minorHAnsi" w:cstheme="minorHAnsi"/>
        </w:rPr>
      </w:pPr>
    </w:p>
    <w:p w14:paraId="48B14919" w14:textId="77777777" w:rsidR="00087377" w:rsidRDefault="00087377" w:rsidP="000417DE">
      <w:pPr>
        <w:pStyle w:val="BodyText"/>
        <w:spacing w:line="261" w:lineRule="auto"/>
        <w:ind w:right="518"/>
        <w:rPr>
          <w:rFonts w:asciiTheme="minorHAnsi" w:hAnsiTheme="minorHAnsi" w:cstheme="minorHAnsi"/>
        </w:rPr>
      </w:pPr>
    </w:p>
    <w:p w14:paraId="53E47826" w14:textId="77777777" w:rsidR="00087377" w:rsidRDefault="00087377" w:rsidP="000417DE">
      <w:pPr>
        <w:pStyle w:val="BodyText"/>
        <w:spacing w:line="261" w:lineRule="auto"/>
        <w:ind w:right="518"/>
        <w:rPr>
          <w:rFonts w:asciiTheme="minorHAnsi" w:hAnsiTheme="minorHAnsi" w:cstheme="minorHAnsi"/>
        </w:rPr>
      </w:pPr>
    </w:p>
    <w:p w14:paraId="4330D19D" w14:textId="77777777" w:rsidR="00087377" w:rsidRDefault="00087377" w:rsidP="000417DE">
      <w:pPr>
        <w:pStyle w:val="BodyText"/>
        <w:spacing w:line="261" w:lineRule="auto"/>
        <w:ind w:right="518"/>
        <w:rPr>
          <w:rFonts w:asciiTheme="minorHAnsi" w:hAnsiTheme="minorHAnsi" w:cstheme="minorHAnsi"/>
        </w:rPr>
      </w:pPr>
    </w:p>
    <w:p w14:paraId="1AE13E0C" w14:textId="77777777" w:rsidR="00087377" w:rsidRDefault="00087377" w:rsidP="000417DE">
      <w:pPr>
        <w:pStyle w:val="BodyText"/>
        <w:spacing w:line="261" w:lineRule="auto"/>
        <w:ind w:right="518"/>
        <w:rPr>
          <w:rFonts w:asciiTheme="minorHAnsi" w:hAnsiTheme="minorHAnsi" w:cstheme="minorHAnsi"/>
        </w:rPr>
      </w:pPr>
    </w:p>
    <w:p w14:paraId="3E4C7004" w14:textId="77777777" w:rsidR="00087377" w:rsidRDefault="00087377" w:rsidP="000417DE">
      <w:pPr>
        <w:pStyle w:val="BodyText"/>
        <w:spacing w:line="261" w:lineRule="auto"/>
        <w:ind w:right="518"/>
        <w:rPr>
          <w:rFonts w:asciiTheme="minorHAnsi" w:hAnsiTheme="minorHAnsi" w:cstheme="minorHAnsi"/>
        </w:rPr>
      </w:pPr>
    </w:p>
    <w:p w14:paraId="58AF2FAC" w14:textId="77777777" w:rsidR="00087377" w:rsidRDefault="00087377" w:rsidP="000417DE">
      <w:pPr>
        <w:pStyle w:val="BodyText"/>
        <w:spacing w:line="261" w:lineRule="auto"/>
        <w:ind w:right="518"/>
        <w:rPr>
          <w:rFonts w:asciiTheme="minorHAnsi" w:hAnsiTheme="minorHAnsi" w:cstheme="minorHAnsi"/>
        </w:rPr>
      </w:pPr>
    </w:p>
    <w:p w14:paraId="3F1166F1" w14:textId="77777777" w:rsidR="00087377" w:rsidRDefault="00087377" w:rsidP="000417DE">
      <w:pPr>
        <w:pStyle w:val="BodyText"/>
        <w:spacing w:line="261" w:lineRule="auto"/>
        <w:ind w:right="518"/>
        <w:rPr>
          <w:rFonts w:asciiTheme="minorHAnsi" w:hAnsiTheme="minorHAnsi" w:cstheme="minorHAnsi"/>
        </w:rPr>
      </w:pPr>
    </w:p>
    <w:p w14:paraId="36A0A959" w14:textId="77777777" w:rsidR="00087377" w:rsidRDefault="00087377" w:rsidP="000417DE">
      <w:pPr>
        <w:pStyle w:val="BodyText"/>
        <w:spacing w:line="261" w:lineRule="auto"/>
        <w:ind w:right="518"/>
        <w:rPr>
          <w:rFonts w:asciiTheme="minorHAnsi" w:hAnsiTheme="minorHAnsi" w:cstheme="minorHAnsi"/>
        </w:rPr>
      </w:pPr>
    </w:p>
    <w:p w14:paraId="6C396654" w14:textId="77777777" w:rsidR="00087377" w:rsidRDefault="00087377" w:rsidP="000417DE">
      <w:pPr>
        <w:pStyle w:val="BodyText"/>
        <w:spacing w:line="261" w:lineRule="auto"/>
        <w:ind w:right="518"/>
        <w:rPr>
          <w:rFonts w:asciiTheme="minorHAnsi" w:hAnsiTheme="minorHAnsi" w:cstheme="minorHAnsi"/>
        </w:rPr>
      </w:pPr>
    </w:p>
    <w:p w14:paraId="32F47A25" w14:textId="77777777" w:rsidR="00087377" w:rsidRDefault="00087377" w:rsidP="000417DE">
      <w:pPr>
        <w:pStyle w:val="BodyText"/>
        <w:spacing w:line="261" w:lineRule="auto"/>
        <w:ind w:right="518"/>
        <w:rPr>
          <w:rFonts w:asciiTheme="minorHAnsi" w:hAnsiTheme="minorHAnsi" w:cstheme="minorHAnsi"/>
        </w:rPr>
      </w:pPr>
    </w:p>
    <w:p w14:paraId="2EB0BA86" w14:textId="77777777" w:rsidR="00087377" w:rsidRDefault="00087377" w:rsidP="000417DE">
      <w:pPr>
        <w:pStyle w:val="BodyText"/>
        <w:spacing w:line="261" w:lineRule="auto"/>
        <w:ind w:right="518"/>
        <w:rPr>
          <w:rFonts w:asciiTheme="minorHAnsi" w:hAnsiTheme="minorHAnsi" w:cstheme="minorHAnsi"/>
        </w:rPr>
      </w:pPr>
    </w:p>
    <w:p w14:paraId="3F68980B" w14:textId="77777777" w:rsidR="00087377" w:rsidRDefault="00087377" w:rsidP="000417DE">
      <w:pPr>
        <w:pStyle w:val="BodyText"/>
        <w:spacing w:line="261" w:lineRule="auto"/>
        <w:ind w:right="518"/>
        <w:rPr>
          <w:rFonts w:asciiTheme="minorHAnsi" w:hAnsiTheme="minorHAnsi" w:cstheme="minorHAnsi"/>
        </w:rPr>
      </w:pPr>
    </w:p>
    <w:p w14:paraId="7F74607B" w14:textId="77777777" w:rsidR="00087377" w:rsidRDefault="00087377" w:rsidP="000417DE">
      <w:pPr>
        <w:pStyle w:val="BodyText"/>
        <w:spacing w:line="261" w:lineRule="auto"/>
        <w:ind w:right="518"/>
        <w:rPr>
          <w:rFonts w:asciiTheme="minorHAnsi" w:hAnsiTheme="minorHAnsi" w:cstheme="minorHAnsi"/>
        </w:rPr>
      </w:pPr>
    </w:p>
    <w:p w14:paraId="3B7DFF9C" w14:textId="77777777" w:rsidR="00087377" w:rsidRDefault="00087377" w:rsidP="000417DE">
      <w:pPr>
        <w:pStyle w:val="BodyText"/>
        <w:spacing w:line="261" w:lineRule="auto"/>
        <w:ind w:right="518"/>
        <w:rPr>
          <w:rFonts w:asciiTheme="minorHAnsi" w:hAnsiTheme="minorHAnsi" w:cstheme="minorHAnsi"/>
        </w:rPr>
      </w:pPr>
    </w:p>
    <w:p w14:paraId="55B68982" w14:textId="77777777" w:rsidR="00087377" w:rsidRDefault="00087377" w:rsidP="000417DE">
      <w:pPr>
        <w:pStyle w:val="BodyText"/>
        <w:spacing w:line="261" w:lineRule="auto"/>
        <w:ind w:right="518"/>
        <w:rPr>
          <w:rFonts w:asciiTheme="minorHAnsi" w:hAnsiTheme="minorHAnsi" w:cstheme="minorHAnsi"/>
        </w:rPr>
      </w:pPr>
    </w:p>
    <w:p w14:paraId="0B44346F" w14:textId="77777777" w:rsidR="00087377" w:rsidRDefault="00087377" w:rsidP="000417DE">
      <w:pPr>
        <w:pStyle w:val="BodyText"/>
        <w:spacing w:line="261" w:lineRule="auto"/>
        <w:ind w:right="518"/>
        <w:rPr>
          <w:rFonts w:asciiTheme="minorHAnsi" w:hAnsiTheme="minorHAnsi" w:cstheme="minorHAnsi"/>
        </w:rPr>
      </w:pPr>
    </w:p>
    <w:p w14:paraId="4F9E70EB" w14:textId="77777777" w:rsidR="00087377" w:rsidRDefault="00087377" w:rsidP="000417DE">
      <w:pPr>
        <w:pStyle w:val="BodyText"/>
        <w:spacing w:line="261" w:lineRule="auto"/>
        <w:ind w:right="518"/>
        <w:rPr>
          <w:rFonts w:asciiTheme="minorHAnsi" w:hAnsiTheme="minorHAnsi" w:cstheme="minorHAnsi"/>
        </w:rPr>
      </w:pPr>
    </w:p>
    <w:p w14:paraId="2B23FAE9" w14:textId="77777777" w:rsidR="00087377" w:rsidRDefault="00087377" w:rsidP="000417DE">
      <w:pPr>
        <w:pStyle w:val="BodyText"/>
        <w:spacing w:line="261" w:lineRule="auto"/>
        <w:ind w:right="518"/>
        <w:rPr>
          <w:rFonts w:asciiTheme="minorHAnsi" w:hAnsiTheme="minorHAnsi" w:cstheme="minorHAnsi"/>
        </w:rPr>
      </w:pPr>
    </w:p>
    <w:p w14:paraId="04B6C381" w14:textId="77777777" w:rsidR="00087377" w:rsidRDefault="00087377" w:rsidP="000417DE">
      <w:pPr>
        <w:pStyle w:val="BodyText"/>
        <w:spacing w:line="261" w:lineRule="auto"/>
        <w:ind w:right="518"/>
        <w:rPr>
          <w:rFonts w:asciiTheme="minorHAnsi" w:hAnsiTheme="minorHAnsi" w:cstheme="minorHAnsi"/>
        </w:rPr>
      </w:pPr>
    </w:p>
    <w:p w14:paraId="52D37BC3" w14:textId="77777777" w:rsidR="00087377" w:rsidRDefault="00087377" w:rsidP="000417DE">
      <w:pPr>
        <w:pStyle w:val="BodyText"/>
        <w:spacing w:line="261" w:lineRule="auto"/>
        <w:ind w:right="518"/>
        <w:rPr>
          <w:rFonts w:asciiTheme="minorHAnsi" w:hAnsiTheme="minorHAnsi" w:cstheme="minorHAnsi"/>
        </w:rPr>
      </w:pPr>
    </w:p>
    <w:p w14:paraId="29BEE1D0" w14:textId="77777777" w:rsidR="00087377" w:rsidRDefault="00087377" w:rsidP="000417DE">
      <w:pPr>
        <w:pStyle w:val="BodyText"/>
        <w:spacing w:line="261" w:lineRule="auto"/>
        <w:ind w:right="518"/>
        <w:rPr>
          <w:rFonts w:asciiTheme="minorHAnsi" w:hAnsiTheme="minorHAnsi" w:cstheme="minorHAnsi"/>
        </w:rPr>
      </w:pPr>
    </w:p>
    <w:p w14:paraId="1113A64A" w14:textId="77777777" w:rsidR="00087377" w:rsidRDefault="00087377" w:rsidP="000417DE">
      <w:pPr>
        <w:pStyle w:val="BodyText"/>
        <w:spacing w:line="261" w:lineRule="auto"/>
        <w:ind w:right="518"/>
        <w:rPr>
          <w:rFonts w:asciiTheme="minorHAnsi" w:hAnsiTheme="minorHAnsi" w:cstheme="minorHAnsi"/>
        </w:rPr>
      </w:pPr>
    </w:p>
    <w:p w14:paraId="3DF2DBE3" w14:textId="77777777" w:rsidR="00087377" w:rsidRDefault="00087377" w:rsidP="000417DE">
      <w:pPr>
        <w:pStyle w:val="BodyText"/>
        <w:spacing w:line="261" w:lineRule="auto"/>
        <w:ind w:right="518"/>
        <w:rPr>
          <w:rFonts w:asciiTheme="minorHAnsi" w:hAnsiTheme="minorHAnsi" w:cstheme="minorHAnsi"/>
        </w:rPr>
      </w:pPr>
    </w:p>
    <w:p w14:paraId="461F479C" w14:textId="77777777" w:rsidR="00087377" w:rsidRDefault="00087377" w:rsidP="000417DE">
      <w:pPr>
        <w:pStyle w:val="BodyText"/>
        <w:spacing w:line="261" w:lineRule="auto"/>
        <w:ind w:right="518"/>
        <w:rPr>
          <w:rFonts w:asciiTheme="minorHAnsi" w:hAnsiTheme="minorHAnsi" w:cstheme="minorHAnsi"/>
        </w:rPr>
      </w:pPr>
    </w:p>
    <w:p w14:paraId="76274C89" w14:textId="77777777" w:rsidR="00087377" w:rsidRDefault="00087377" w:rsidP="000417DE">
      <w:pPr>
        <w:pStyle w:val="BodyText"/>
        <w:spacing w:line="261" w:lineRule="auto"/>
        <w:ind w:right="518"/>
        <w:rPr>
          <w:rFonts w:asciiTheme="minorHAnsi" w:hAnsiTheme="minorHAnsi" w:cstheme="minorHAnsi"/>
        </w:rPr>
      </w:pPr>
    </w:p>
    <w:p w14:paraId="6B97A241" w14:textId="77777777" w:rsidR="00087377" w:rsidRDefault="00087377" w:rsidP="000417DE">
      <w:pPr>
        <w:pStyle w:val="BodyText"/>
        <w:spacing w:line="261" w:lineRule="auto"/>
        <w:ind w:right="518"/>
        <w:rPr>
          <w:rFonts w:asciiTheme="minorHAnsi" w:hAnsiTheme="minorHAnsi" w:cstheme="minorHAnsi"/>
        </w:rPr>
      </w:pPr>
    </w:p>
    <w:p w14:paraId="1B5BF32A" w14:textId="77777777" w:rsidR="00087377" w:rsidRDefault="00087377" w:rsidP="000417DE">
      <w:pPr>
        <w:pStyle w:val="BodyText"/>
        <w:spacing w:line="261" w:lineRule="auto"/>
        <w:ind w:right="518"/>
        <w:rPr>
          <w:rFonts w:asciiTheme="minorHAnsi" w:hAnsiTheme="minorHAnsi" w:cstheme="minorHAnsi"/>
        </w:rPr>
      </w:pPr>
    </w:p>
    <w:p w14:paraId="6DC0AA71" w14:textId="6631B810" w:rsidR="00087377" w:rsidRDefault="00087377" w:rsidP="000417DE">
      <w:pPr>
        <w:pStyle w:val="BodyText"/>
        <w:spacing w:line="261" w:lineRule="auto"/>
        <w:ind w:right="518"/>
        <w:rPr>
          <w:rFonts w:asciiTheme="minorHAnsi" w:hAnsiTheme="minorHAnsi" w:cstheme="minorHAnsi"/>
        </w:rPr>
      </w:pPr>
    </w:p>
    <w:p w14:paraId="1C6F2DE8" w14:textId="7040ECED" w:rsidR="00C258FB" w:rsidRDefault="00C258FB" w:rsidP="000417DE">
      <w:pPr>
        <w:pStyle w:val="BodyText"/>
        <w:spacing w:line="261" w:lineRule="auto"/>
        <w:ind w:right="518"/>
        <w:rPr>
          <w:rFonts w:asciiTheme="minorHAnsi" w:hAnsiTheme="minorHAnsi" w:cstheme="minorHAnsi"/>
        </w:rPr>
      </w:pPr>
    </w:p>
    <w:p w14:paraId="350F4859" w14:textId="77777777" w:rsidR="001D5A15" w:rsidRDefault="001D5A15" w:rsidP="001D5A15">
      <w:pPr>
        <w:pStyle w:val="BodyText"/>
        <w:spacing w:line="261" w:lineRule="auto"/>
        <w:ind w:left="-432" w:right="518"/>
        <w:rPr>
          <w:rFonts w:asciiTheme="minorHAnsi" w:hAnsiTheme="minorHAnsi" w:cstheme="minorHAnsi"/>
        </w:rPr>
      </w:pPr>
    </w:p>
    <w:p w14:paraId="7E1B15F5" w14:textId="77777777" w:rsidR="001D5A15" w:rsidRDefault="001D5A15" w:rsidP="001D5A15">
      <w:pPr>
        <w:pStyle w:val="BodyText"/>
        <w:spacing w:line="261" w:lineRule="auto"/>
        <w:ind w:left="-432" w:right="518"/>
        <w:rPr>
          <w:rFonts w:asciiTheme="minorHAnsi" w:hAnsiTheme="minorHAnsi" w:cstheme="minorHAnsi"/>
        </w:rPr>
      </w:pPr>
    </w:p>
    <w:p w14:paraId="093B24A1" w14:textId="77777777" w:rsidR="001D5A15" w:rsidRDefault="001D5A15" w:rsidP="001D5A15">
      <w:pPr>
        <w:pStyle w:val="BodyText"/>
        <w:spacing w:line="261" w:lineRule="auto"/>
        <w:ind w:left="-432" w:right="518"/>
        <w:rPr>
          <w:rFonts w:asciiTheme="minorHAnsi" w:hAnsiTheme="minorHAnsi" w:cstheme="minorHAnsi"/>
        </w:rPr>
      </w:pPr>
    </w:p>
    <w:p w14:paraId="6A8731A4" w14:textId="70265295" w:rsidR="000B309C" w:rsidRPr="00E431EC" w:rsidRDefault="00C43735" w:rsidP="001D5A15">
      <w:pPr>
        <w:pStyle w:val="BodyText"/>
        <w:spacing w:line="261" w:lineRule="auto"/>
        <w:ind w:left="-432" w:right="518"/>
        <w:rPr>
          <w:rFonts w:asciiTheme="minorHAnsi" w:hAnsiTheme="minorHAnsi" w:cstheme="minorHAnsi"/>
        </w:rPr>
      </w:pPr>
      <w:r>
        <w:rPr>
          <w:rFonts w:asciiTheme="minorHAnsi" w:hAnsiTheme="minorHAnsi" w:cstheme="minorHAnsi"/>
        </w:rPr>
        <w:t>P</w:t>
      </w:r>
      <w:r w:rsidR="000B309C" w:rsidRPr="00E431EC">
        <w:rPr>
          <w:rFonts w:asciiTheme="minorHAnsi" w:hAnsiTheme="minorHAnsi" w:cstheme="minorHAnsi"/>
        </w:rPr>
        <w:t>rotective</w:t>
      </w:r>
      <w:r w:rsidR="000B309C" w:rsidRPr="00E431EC">
        <w:rPr>
          <w:rFonts w:asciiTheme="minorHAnsi" w:hAnsiTheme="minorHAnsi" w:cstheme="minorHAnsi"/>
          <w:spacing w:val="-3"/>
        </w:rPr>
        <w:t xml:space="preserve"> </w:t>
      </w:r>
      <w:r w:rsidR="000B309C" w:rsidRPr="00E431EC">
        <w:rPr>
          <w:rFonts w:asciiTheme="minorHAnsi" w:hAnsiTheme="minorHAnsi" w:cstheme="minorHAnsi"/>
        </w:rPr>
        <w:t>refers</w:t>
      </w:r>
      <w:r w:rsidR="000B309C" w:rsidRPr="00E431EC">
        <w:rPr>
          <w:rFonts w:asciiTheme="minorHAnsi" w:hAnsiTheme="minorHAnsi" w:cstheme="minorHAnsi"/>
          <w:spacing w:val="-3"/>
        </w:rPr>
        <w:t xml:space="preserve"> </w:t>
      </w:r>
      <w:r w:rsidR="000B309C" w:rsidRPr="00E431EC">
        <w:rPr>
          <w:rFonts w:asciiTheme="minorHAnsi" w:hAnsiTheme="minorHAnsi" w:cstheme="minorHAnsi"/>
        </w:rPr>
        <w:t>to</w:t>
      </w:r>
      <w:r w:rsidR="000B309C" w:rsidRPr="00E431EC">
        <w:rPr>
          <w:rFonts w:asciiTheme="minorHAnsi" w:hAnsiTheme="minorHAnsi" w:cstheme="minorHAnsi"/>
          <w:spacing w:val="-5"/>
        </w:rPr>
        <w:t xml:space="preserve"> </w:t>
      </w:r>
      <w:r w:rsidR="000B309C" w:rsidRPr="00E431EC">
        <w:rPr>
          <w:rFonts w:asciiTheme="minorHAnsi" w:hAnsiTheme="minorHAnsi" w:cstheme="minorHAnsi"/>
        </w:rPr>
        <w:t>Protective</w:t>
      </w:r>
      <w:r w:rsidR="000B309C" w:rsidRPr="00E431EC">
        <w:rPr>
          <w:rFonts w:asciiTheme="minorHAnsi" w:hAnsiTheme="minorHAnsi" w:cstheme="minorHAnsi"/>
          <w:spacing w:val="-3"/>
        </w:rPr>
        <w:t xml:space="preserve"> </w:t>
      </w:r>
      <w:r w:rsidR="000B309C" w:rsidRPr="00E431EC">
        <w:rPr>
          <w:rFonts w:asciiTheme="minorHAnsi" w:hAnsiTheme="minorHAnsi" w:cstheme="minorHAnsi"/>
        </w:rPr>
        <w:t>Life</w:t>
      </w:r>
      <w:r w:rsidR="000B309C" w:rsidRPr="00E431EC">
        <w:rPr>
          <w:rFonts w:asciiTheme="minorHAnsi" w:hAnsiTheme="minorHAnsi" w:cstheme="minorHAnsi"/>
          <w:spacing w:val="-5"/>
        </w:rPr>
        <w:t xml:space="preserve"> </w:t>
      </w:r>
      <w:r w:rsidR="000B309C" w:rsidRPr="00E431EC">
        <w:rPr>
          <w:rFonts w:asciiTheme="minorHAnsi" w:hAnsiTheme="minorHAnsi" w:cstheme="minorHAnsi"/>
        </w:rPr>
        <w:t>Insurance</w:t>
      </w:r>
      <w:r w:rsidR="000B309C" w:rsidRPr="00E431EC">
        <w:rPr>
          <w:rFonts w:asciiTheme="minorHAnsi" w:hAnsiTheme="minorHAnsi" w:cstheme="minorHAnsi"/>
          <w:spacing w:val="-3"/>
        </w:rPr>
        <w:t xml:space="preserve"> </w:t>
      </w:r>
      <w:r w:rsidR="000B309C" w:rsidRPr="00E431EC">
        <w:rPr>
          <w:rFonts w:asciiTheme="minorHAnsi" w:hAnsiTheme="minorHAnsi" w:cstheme="minorHAnsi"/>
        </w:rPr>
        <w:t>Company.</w:t>
      </w:r>
      <w:r w:rsidR="000B309C" w:rsidRPr="00E431EC">
        <w:rPr>
          <w:rFonts w:asciiTheme="minorHAnsi" w:hAnsiTheme="minorHAnsi" w:cstheme="minorHAnsi"/>
          <w:spacing w:val="-3"/>
        </w:rPr>
        <w:t xml:space="preserve"> </w:t>
      </w:r>
    </w:p>
    <w:p w14:paraId="5F8860C7" w14:textId="77777777" w:rsidR="000B309C" w:rsidRPr="00E431EC" w:rsidRDefault="000B309C" w:rsidP="001D5A15">
      <w:pPr>
        <w:pStyle w:val="BodyText"/>
        <w:spacing w:before="156" w:line="261" w:lineRule="auto"/>
        <w:ind w:left="-432" w:right="518"/>
        <w:rPr>
          <w:rFonts w:asciiTheme="minorHAnsi" w:hAnsiTheme="minorHAnsi" w:cstheme="minorHAnsi"/>
        </w:rPr>
      </w:pPr>
      <w:r w:rsidRPr="00E431EC">
        <w:rPr>
          <w:rFonts w:asciiTheme="minorHAnsi" w:hAnsiTheme="minorHAnsi" w:cstheme="minorHAnsi"/>
        </w:rPr>
        <w:t>The</w:t>
      </w:r>
      <w:r w:rsidRPr="00E431EC">
        <w:rPr>
          <w:rFonts w:asciiTheme="minorHAnsi" w:hAnsiTheme="minorHAnsi" w:cstheme="minorHAnsi"/>
          <w:spacing w:val="-2"/>
        </w:rPr>
        <w:t xml:space="preserve"> </w:t>
      </w:r>
      <w:r w:rsidRPr="00E431EC">
        <w:rPr>
          <w:rFonts w:asciiTheme="minorHAnsi" w:hAnsiTheme="minorHAnsi" w:cstheme="minorHAnsi"/>
        </w:rPr>
        <w:t>Protective</w:t>
      </w:r>
      <w:r w:rsidRPr="00E431EC">
        <w:rPr>
          <w:rFonts w:asciiTheme="minorHAnsi" w:hAnsiTheme="minorHAnsi" w:cstheme="minorHAnsi"/>
          <w:spacing w:val="-4"/>
        </w:rPr>
        <w:t xml:space="preserve"> </w:t>
      </w:r>
      <w:r w:rsidRPr="00E431EC">
        <w:rPr>
          <w:rFonts w:asciiTheme="minorHAnsi" w:hAnsiTheme="minorHAnsi" w:cstheme="minorHAnsi"/>
        </w:rPr>
        <w:t>trademarks,</w:t>
      </w:r>
      <w:r w:rsidRPr="00E431EC">
        <w:rPr>
          <w:rFonts w:asciiTheme="minorHAnsi" w:hAnsiTheme="minorHAnsi" w:cstheme="minorHAnsi"/>
          <w:spacing w:val="-2"/>
        </w:rPr>
        <w:t xml:space="preserve"> </w:t>
      </w:r>
      <w:r w:rsidRPr="00E431EC">
        <w:rPr>
          <w:rFonts w:asciiTheme="minorHAnsi" w:hAnsiTheme="minorHAnsi" w:cstheme="minorHAnsi"/>
        </w:rPr>
        <w:t>logos</w:t>
      </w:r>
      <w:r w:rsidRPr="00E431EC">
        <w:rPr>
          <w:rFonts w:asciiTheme="minorHAnsi" w:hAnsiTheme="minorHAnsi" w:cstheme="minorHAnsi"/>
          <w:spacing w:val="-1"/>
        </w:rPr>
        <w:t xml:space="preserve"> </w:t>
      </w:r>
      <w:r w:rsidRPr="00E431EC">
        <w:rPr>
          <w:rFonts w:asciiTheme="minorHAnsi" w:hAnsiTheme="minorHAnsi" w:cstheme="minorHAnsi"/>
        </w:rPr>
        <w:t>and</w:t>
      </w:r>
      <w:r w:rsidRPr="00E431EC">
        <w:rPr>
          <w:rFonts w:asciiTheme="minorHAnsi" w:hAnsiTheme="minorHAnsi" w:cstheme="minorHAnsi"/>
          <w:spacing w:val="-2"/>
        </w:rPr>
        <w:t xml:space="preserve"> </w:t>
      </w:r>
      <w:r w:rsidRPr="00E431EC">
        <w:rPr>
          <w:rFonts w:asciiTheme="minorHAnsi" w:hAnsiTheme="minorHAnsi" w:cstheme="minorHAnsi"/>
        </w:rPr>
        <w:t>service</w:t>
      </w:r>
      <w:r w:rsidRPr="00E431EC">
        <w:rPr>
          <w:rFonts w:asciiTheme="minorHAnsi" w:hAnsiTheme="minorHAnsi" w:cstheme="minorHAnsi"/>
          <w:spacing w:val="-4"/>
        </w:rPr>
        <w:t xml:space="preserve"> </w:t>
      </w:r>
      <w:r w:rsidRPr="00E431EC">
        <w:rPr>
          <w:rFonts w:asciiTheme="minorHAnsi" w:hAnsiTheme="minorHAnsi" w:cstheme="minorHAnsi"/>
        </w:rPr>
        <w:t>marks</w:t>
      </w:r>
      <w:r w:rsidRPr="00E431EC">
        <w:rPr>
          <w:rFonts w:asciiTheme="minorHAnsi" w:hAnsiTheme="minorHAnsi" w:cstheme="minorHAnsi"/>
          <w:spacing w:val="-4"/>
        </w:rPr>
        <w:t xml:space="preserve"> </w:t>
      </w:r>
      <w:r w:rsidRPr="00E431EC">
        <w:rPr>
          <w:rFonts w:asciiTheme="minorHAnsi" w:hAnsiTheme="minorHAnsi" w:cstheme="minorHAnsi"/>
        </w:rPr>
        <w:t>are</w:t>
      </w:r>
      <w:r w:rsidRPr="00E431EC">
        <w:rPr>
          <w:rFonts w:asciiTheme="minorHAnsi" w:hAnsiTheme="minorHAnsi" w:cstheme="minorHAnsi"/>
          <w:spacing w:val="-4"/>
        </w:rPr>
        <w:t xml:space="preserve"> </w:t>
      </w:r>
      <w:r w:rsidRPr="00E431EC">
        <w:rPr>
          <w:rFonts w:asciiTheme="minorHAnsi" w:hAnsiTheme="minorHAnsi" w:cstheme="minorHAnsi"/>
        </w:rPr>
        <w:t>property</w:t>
      </w:r>
      <w:r w:rsidRPr="00E431EC">
        <w:rPr>
          <w:rFonts w:asciiTheme="minorHAnsi" w:hAnsiTheme="minorHAnsi" w:cstheme="minorHAnsi"/>
          <w:spacing w:val="-1"/>
        </w:rPr>
        <w:t xml:space="preserve"> </w:t>
      </w:r>
      <w:r w:rsidRPr="00E431EC">
        <w:rPr>
          <w:rFonts w:asciiTheme="minorHAnsi" w:hAnsiTheme="minorHAnsi" w:cstheme="minorHAnsi"/>
        </w:rPr>
        <w:t>of</w:t>
      </w:r>
      <w:r w:rsidRPr="00E431EC">
        <w:rPr>
          <w:rFonts w:asciiTheme="minorHAnsi" w:hAnsiTheme="minorHAnsi" w:cstheme="minorHAnsi"/>
          <w:spacing w:val="-2"/>
        </w:rPr>
        <w:t xml:space="preserve"> </w:t>
      </w:r>
      <w:r w:rsidRPr="00E431EC">
        <w:rPr>
          <w:rFonts w:asciiTheme="minorHAnsi" w:hAnsiTheme="minorHAnsi" w:cstheme="minorHAnsi"/>
        </w:rPr>
        <w:t>Protective</w:t>
      </w:r>
      <w:r w:rsidRPr="00E431EC">
        <w:rPr>
          <w:rFonts w:asciiTheme="minorHAnsi" w:hAnsiTheme="minorHAnsi" w:cstheme="minorHAnsi"/>
          <w:spacing w:val="-4"/>
        </w:rPr>
        <w:t xml:space="preserve"> </w:t>
      </w:r>
      <w:r w:rsidRPr="00E431EC">
        <w:rPr>
          <w:rFonts w:asciiTheme="minorHAnsi" w:hAnsiTheme="minorHAnsi" w:cstheme="minorHAnsi"/>
        </w:rPr>
        <w:t>Life</w:t>
      </w:r>
      <w:r w:rsidRPr="00E431EC">
        <w:rPr>
          <w:rFonts w:asciiTheme="minorHAnsi" w:hAnsiTheme="minorHAnsi" w:cstheme="minorHAnsi"/>
          <w:spacing w:val="-4"/>
        </w:rPr>
        <w:t xml:space="preserve"> </w:t>
      </w:r>
      <w:r w:rsidRPr="00E431EC">
        <w:rPr>
          <w:rFonts w:asciiTheme="minorHAnsi" w:hAnsiTheme="minorHAnsi" w:cstheme="minorHAnsi"/>
        </w:rPr>
        <w:t>Insurance</w:t>
      </w:r>
      <w:r w:rsidRPr="00E431EC">
        <w:rPr>
          <w:rFonts w:asciiTheme="minorHAnsi" w:hAnsiTheme="minorHAnsi" w:cstheme="minorHAnsi"/>
          <w:spacing w:val="-2"/>
        </w:rPr>
        <w:t xml:space="preserve"> </w:t>
      </w:r>
      <w:r w:rsidRPr="00E431EC">
        <w:rPr>
          <w:rFonts w:asciiTheme="minorHAnsi" w:hAnsiTheme="minorHAnsi" w:cstheme="minorHAnsi"/>
        </w:rPr>
        <w:t>Company</w:t>
      </w:r>
      <w:r w:rsidRPr="00E431EC">
        <w:rPr>
          <w:rFonts w:asciiTheme="minorHAnsi" w:hAnsiTheme="minorHAnsi" w:cstheme="minorHAnsi"/>
          <w:spacing w:val="-4"/>
        </w:rPr>
        <w:t xml:space="preserve"> </w:t>
      </w:r>
      <w:r w:rsidRPr="00E431EC">
        <w:rPr>
          <w:rFonts w:asciiTheme="minorHAnsi" w:hAnsiTheme="minorHAnsi" w:cstheme="minorHAnsi"/>
        </w:rPr>
        <w:t>and</w:t>
      </w:r>
      <w:r w:rsidRPr="00E431EC">
        <w:rPr>
          <w:rFonts w:asciiTheme="minorHAnsi" w:hAnsiTheme="minorHAnsi" w:cstheme="minorHAnsi"/>
          <w:spacing w:val="-4"/>
        </w:rPr>
        <w:t xml:space="preserve"> </w:t>
      </w:r>
      <w:r w:rsidRPr="00E431EC">
        <w:rPr>
          <w:rFonts w:asciiTheme="minorHAnsi" w:hAnsiTheme="minorHAnsi" w:cstheme="minorHAnsi"/>
        </w:rPr>
        <w:t>are protected by copyright, trademark, and/or other proprietary rights and laws.</w:t>
      </w:r>
    </w:p>
    <w:p w14:paraId="0DF5AA55" w14:textId="77777777" w:rsidR="000B309C" w:rsidRPr="00E431EC" w:rsidRDefault="000B309C" w:rsidP="001D5A15">
      <w:pPr>
        <w:pStyle w:val="BodyText"/>
        <w:spacing w:before="157" w:line="259" w:lineRule="auto"/>
        <w:ind w:left="-432" w:right="558"/>
        <w:rPr>
          <w:rFonts w:asciiTheme="minorHAnsi" w:hAnsiTheme="minorHAnsi" w:cstheme="minorHAnsi"/>
        </w:rPr>
      </w:pPr>
      <w:r w:rsidRPr="00E431EC">
        <w:rPr>
          <w:rFonts w:asciiTheme="minorHAnsi" w:hAnsiTheme="minorHAnsi" w:cstheme="minorHAnsi"/>
        </w:rPr>
        <w:t>Annuity</w:t>
      </w:r>
      <w:r w:rsidRPr="00E431EC">
        <w:rPr>
          <w:rFonts w:asciiTheme="minorHAnsi" w:hAnsiTheme="minorHAnsi" w:cstheme="minorHAnsi"/>
          <w:spacing w:val="-1"/>
        </w:rPr>
        <w:t xml:space="preserve"> </w:t>
      </w:r>
      <w:r w:rsidRPr="00E431EC">
        <w:rPr>
          <w:rFonts w:asciiTheme="minorHAnsi" w:hAnsiTheme="minorHAnsi" w:cstheme="minorHAnsi"/>
        </w:rPr>
        <w:t>products</w:t>
      </w:r>
      <w:r w:rsidRPr="00E431EC">
        <w:rPr>
          <w:rFonts w:asciiTheme="minorHAnsi" w:hAnsiTheme="minorHAnsi" w:cstheme="minorHAnsi"/>
          <w:spacing w:val="-3"/>
        </w:rPr>
        <w:t xml:space="preserve"> </w:t>
      </w:r>
      <w:r w:rsidRPr="00E431EC">
        <w:rPr>
          <w:rFonts w:asciiTheme="minorHAnsi" w:hAnsiTheme="minorHAnsi" w:cstheme="minorHAnsi"/>
        </w:rPr>
        <w:t>are</w:t>
      </w:r>
      <w:r w:rsidRPr="00E431EC">
        <w:rPr>
          <w:rFonts w:asciiTheme="minorHAnsi" w:hAnsiTheme="minorHAnsi" w:cstheme="minorHAnsi"/>
          <w:spacing w:val="-4"/>
        </w:rPr>
        <w:t xml:space="preserve"> </w:t>
      </w:r>
      <w:r w:rsidRPr="00E431EC">
        <w:rPr>
          <w:rFonts w:asciiTheme="minorHAnsi" w:hAnsiTheme="minorHAnsi" w:cstheme="minorHAnsi"/>
        </w:rPr>
        <w:t>offered</w:t>
      </w:r>
      <w:r w:rsidRPr="00E431EC">
        <w:rPr>
          <w:rFonts w:asciiTheme="minorHAnsi" w:hAnsiTheme="minorHAnsi" w:cstheme="minorHAnsi"/>
          <w:spacing w:val="-2"/>
        </w:rPr>
        <w:t xml:space="preserve"> </w:t>
      </w:r>
      <w:r w:rsidRPr="00E431EC">
        <w:rPr>
          <w:rFonts w:asciiTheme="minorHAnsi" w:hAnsiTheme="minorHAnsi" w:cstheme="minorHAnsi"/>
        </w:rPr>
        <w:t>through</w:t>
      </w:r>
      <w:r w:rsidRPr="00E431EC">
        <w:rPr>
          <w:rFonts w:asciiTheme="minorHAnsi" w:hAnsiTheme="minorHAnsi" w:cstheme="minorHAnsi"/>
          <w:spacing w:val="-4"/>
        </w:rPr>
        <w:t xml:space="preserve"> </w:t>
      </w:r>
      <w:r w:rsidRPr="00E431EC">
        <w:rPr>
          <w:rFonts w:asciiTheme="minorHAnsi" w:hAnsiTheme="minorHAnsi" w:cstheme="minorHAnsi"/>
        </w:rPr>
        <w:t>Protective</w:t>
      </w:r>
      <w:r w:rsidRPr="00E431EC">
        <w:rPr>
          <w:rFonts w:asciiTheme="minorHAnsi" w:hAnsiTheme="minorHAnsi" w:cstheme="minorHAnsi"/>
          <w:spacing w:val="-4"/>
        </w:rPr>
        <w:t xml:space="preserve"> </w:t>
      </w:r>
      <w:r w:rsidRPr="00E431EC">
        <w:rPr>
          <w:rFonts w:asciiTheme="minorHAnsi" w:hAnsiTheme="minorHAnsi" w:cstheme="minorHAnsi"/>
        </w:rPr>
        <w:t>Life</w:t>
      </w:r>
      <w:r w:rsidRPr="00E431EC">
        <w:rPr>
          <w:rFonts w:asciiTheme="minorHAnsi" w:hAnsiTheme="minorHAnsi" w:cstheme="minorHAnsi"/>
          <w:spacing w:val="-4"/>
        </w:rPr>
        <w:t xml:space="preserve"> </w:t>
      </w:r>
      <w:r w:rsidRPr="00E431EC">
        <w:rPr>
          <w:rFonts w:asciiTheme="minorHAnsi" w:hAnsiTheme="minorHAnsi" w:cstheme="minorHAnsi"/>
        </w:rPr>
        <w:t>Insurance</w:t>
      </w:r>
      <w:r w:rsidRPr="00E431EC">
        <w:rPr>
          <w:rFonts w:asciiTheme="minorHAnsi" w:hAnsiTheme="minorHAnsi" w:cstheme="minorHAnsi"/>
          <w:spacing w:val="-2"/>
        </w:rPr>
        <w:t xml:space="preserve"> </w:t>
      </w:r>
      <w:r w:rsidRPr="00E431EC">
        <w:rPr>
          <w:rFonts w:asciiTheme="minorHAnsi" w:hAnsiTheme="minorHAnsi" w:cstheme="minorHAnsi"/>
        </w:rPr>
        <w:t>Company</w:t>
      </w:r>
      <w:r w:rsidRPr="00E431EC">
        <w:rPr>
          <w:rFonts w:asciiTheme="minorHAnsi" w:hAnsiTheme="minorHAnsi" w:cstheme="minorHAnsi"/>
          <w:spacing w:val="-1"/>
        </w:rPr>
        <w:t xml:space="preserve"> </w:t>
      </w:r>
      <w:r w:rsidRPr="00E431EC">
        <w:rPr>
          <w:rFonts w:asciiTheme="minorHAnsi" w:hAnsiTheme="minorHAnsi" w:cstheme="minorHAnsi"/>
        </w:rPr>
        <w:t>located</w:t>
      </w:r>
      <w:r w:rsidRPr="00E431EC">
        <w:rPr>
          <w:rFonts w:asciiTheme="minorHAnsi" w:hAnsiTheme="minorHAnsi" w:cstheme="minorHAnsi"/>
          <w:spacing w:val="-4"/>
        </w:rPr>
        <w:t xml:space="preserve"> </w:t>
      </w:r>
      <w:r w:rsidRPr="00E431EC">
        <w:rPr>
          <w:rFonts w:asciiTheme="minorHAnsi" w:hAnsiTheme="minorHAnsi" w:cstheme="minorHAnsi"/>
        </w:rPr>
        <w:t xml:space="preserve">in </w:t>
      </w:r>
      <w:proofErr w:type="gramStart"/>
      <w:r w:rsidRPr="00E431EC">
        <w:rPr>
          <w:rFonts w:asciiTheme="minorHAnsi" w:hAnsiTheme="minorHAnsi" w:cstheme="minorHAnsi"/>
        </w:rPr>
        <w:t>Nashville,</w:t>
      </w:r>
      <w:proofErr w:type="gramEnd"/>
      <w:r w:rsidRPr="00E431EC">
        <w:rPr>
          <w:rFonts w:asciiTheme="minorHAnsi" w:hAnsiTheme="minorHAnsi" w:cstheme="minorHAnsi"/>
          <w:spacing w:val="-2"/>
        </w:rPr>
        <w:t xml:space="preserve"> </w:t>
      </w:r>
      <w:r w:rsidRPr="00E431EC">
        <w:rPr>
          <w:rFonts w:asciiTheme="minorHAnsi" w:hAnsiTheme="minorHAnsi" w:cstheme="minorHAnsi"/>
        </w:rPr>
        <w:t>TN.</w:t>
      </w:r>
      <w:r w:rsidRPr="00E431EC">
        <w:rPr>
          <w:rFonts w:asciiTheme="minorHAnsi" w:hAnsiTheme="minorHAnsi" w:cstheme="minorHAnsi"/>
          <w:spacing w:val="-4"/>
        </w:rPr>
        <w:t xml:space="preserve"> </w:t>
      </w:r>
      <w:r w:rsidRPr="00E431EC">
        <w:rPr>
          <w:rFonts w:asciiTheme="minorHAnsi" w:hAnsiTheme="minorHAnsi" w:cstheme="minorHAnsi"/>
        </w:rPr>
        <w:t>Annuities</w:t>
      </w:r>
      <w:r w:rsidRPr="00E431EC">
        <w:rPr>
          <w:rFonts w:asciiTheme="minorHAnsi" w:hAnsiTheme="minorHAnsi" w:cstheme="minorHAnsi"/>
          <w:spacing w:val="-3"/>
        </w:rPr>
        <w:t xml:space="preserve"> </w:t>
      </w:r>
      <w:r w:rsidRPr="00E431EC">
        <w:rPr>
          <w:rFonts w:asciiTheme="minorHAnsi" w:hAnsiTheme="minorHAnsi" w:cstheme="minorHAnsi"/>
        </w:rPr>
        <w:t>are</w:t>
      </w:r>
      <w:r w:rsidRPr="00E431EC">
        <w:rPr>
          <w:rFonts w:asciiTheme="minorHAnsi" w:hAnsiTheme="minorHAnsi" w:cstheme="minorHAnsi"/>
          <w:spacing w:val="-2"/>
        </w:rPr>
        <w:t xml:space="preserve"> </w:t>
      </w:r>
      <w:r w:rsidRPr="00E431EC">
        <w:rPr>
          <w:rFonts w:asciiTheme="minorHAnsi" w:hAnsiTheme="minorHAnsi" w:cstheme="minorHAnsi"/>
        </w:rPr>
        <w:t>long- term insurance</w:t>
      </w:r>
      <w:r w:rsidRPr="00E431EC">
        <w:rPr>
          <w:rFonts w:asciiTheme="minorHAnsi" w:hAnsiTheme="minorHAnsi" w:cstheme="minorHAnsi"/>
          <w:spacing w:val="-3"/>
        </w:rPr>
        <w:t xml:space="preserve"> </w:t>
      </w:r>
      <w:r w:rsidRPr="00E431EC">
        <w:rPr>
          <w:rFonts w:asciiTheme="minorHAnsi" w:hAnsiTheme="minorHAnsi" w:cstheme="minorHAnsi"/>
        </w:rPr>
        <w:t>contracts intended</w:t>
      </w:r>
      <w:r w:rsidRPr="00E431EC">
        <w:rPr>
          <w:rFonts w:asciiTheme="minorHAnsi" w:hAnsiTheme="minorHAnsi" w:cstheme="minorHAnsi"/>
          <w:spacing w:val="-1"/>
        </w:rPr>
        <w:t xml:space="preserve"> </w:t>
      </w:r>
      <w:r w:rsidRPr="00E431EC">
        <w:rPr>
          <w:rFonts w:asciiTheme="minorHAnsi" w:hAnsiTheme="minorHAnsi" w:cstheme="minorHAnsi"/>
        </w:rPr>
        <w:t>for</w:t>
      </w:r>
      <w:r w:rsidRPr="00E431EC">
        <w:rPr>
          <w:rFonts w:asciiTheme="minorHAnsi" w:hAnsiTheme="minorHAnsi" w:cstheme="minorHAnsi"/>
          <w:spacing w:val="-4"/>
        </w:rPr>
        <w:t xml:space="preserve"> </w:t>
      </w:r>
      <w:r w:rsidRPr="00E431EC">
        <w:rPr>
          <w:rFonts w:asciiTheme="minorHAnsi" w:hAnsiTheme="minorHAnsi" w:cstheme="minorHAnsi"/>
        </w:rPr>
        <w:t>retirement</w:t>
      </w:r>
      <w:r w:rsidRPr="00E431EC">
        <w:rPr>
          <w:rFonts w:asciiTheme="minorHAnsi" w:hAnsiTheme="minorHAnsi" w:cstheme="minorHAnsi"/>
          <w:spacing w:val="-1"/>
        </w:rPr>
        <w:t xml:space="preserve"> </w:t>
      </w:r>
      <w:r w:rsidRPr="00E431EC">
        <w:rPr>
          <w:rFonts w:asciiTheme="minorHAnsi" w:hAnsiTheme="minorHAnsi" w:cstheme="minorHAnsi"/>
        </w:rPr>
        <w:t>planning.</w:t>
      </w:r>
      <w:r w:rsidRPr="00E431EC">
        <w:rPr>
          <w:rFonts w:asciiTheme="minorHAnsi" w:hAnsiTheme="minorHAnsi" w:cstheme="minorHAnsi"/>
          <w:spacing w:val="-1"/>
        </w:rPr>
        <w:t xml:space="preserve"> </w:t>
      </w:r>
      <w:r w:rsidRPr="00E431EC">
        <w:rPr>
          <w:rFonts w:asciiTheme="minorHAnsi" w:hAnsiTheme="minorHAnsi" w:cstheme="minorHAnsi"/>
        </w:rPr>
        <w:t>Neither</w:t>
      </w:r>
      <w:r w:rsidRPr="00E431EC">
        <w:rPr>
          <w:rFonts w:asciiTheme="minorHAnsi" w:hAnsiTheme="minorHAnsi" w:cstheme="minorHAnsi"/>
          <w:spacing w:val="-4"/>
        </w:rPr>
        <w:t xml:space="preserve"> </w:t>
      </w:r>
      <w:r w:rsidRPr="00E431EC">
        <w:rPr>
          <w:rFonts w:asciiTheme="minorHAnsi" w:hAnsiTheme="minorHAnsi" w:cstheme="minorHAnsi"/>
        </w:rPr>
        <w:t>Protective</w:t>
      </w:r>
      <w:r w:rsidRPr="00E431EC">
        <w:rPr>
          <w:rFonts w:asciiTheme="minorHAnsi" w:hAnsiTheme="minorHAnsi" w:cstheme="minorHAnsi"/>
          <w:spacing w:val="-1"/>
        </w:rPr>
        <w:t xml:space="preserve"> </w:t>
      </w:r>
      <w:r w:rsidRPr="00E431EC">
        <w:rPr>
          <w:rFonts w:asciiTheme="minorHAnsi" w:hAnsiTheme="minorHAnsi" w:cstheme="minorHAnsi"/>
        </w:rPr>
        <w:t>nor</w:t>
      </w:r>
      <w:r w:rsidRPr="00E431EC">
        <w:rPr>
          <w:rFonts w:asciiTheme="minorHAnsi" w:hAnsiTheme="minorHAnsi" w:cstheme="minorHAnsi"/>
          <w:spacing w:val="-3"/>
        </w:rPr>
        <w:t xml:space="preserve"> </w:t>
      </w:r>
      <w:r w:rsidRPr="00E431EC">
        <w:rPr>
          <w:rFonts w:asciiTheme="minorHAnsi" w:hAnsiTheme="minorHAnsi" w:cstheme="minorHAnsi"/>
        </w:rPr>
        <w:t>its representatives offer</w:t>
      </w:r>
      <w:r w:rsidRPr="00E431EC">
        <w:rPr>
          <w:rFonts w:asciiTheme="minorHAnsi" w:hAnsiTheme="minorHAnsi" w:cstheme="minorHAnsi"/>
          <w:spacing w:val="-1"/>
        </w:rPr>
        <w:t xml:space="preserve"> </w:t>
      </w:r>
      <w:r w:rsidRPr="00E431EC">
        <w:rPr>
          <w:rFonts w:asciiTheme="minorHAnsi" w:hAnsiTheme="minorHAnsi" w:cstheme="minorHAnsi"/>
        </w:rPr>
        <w:t>legal</w:t>
      </w:r>
      <w:r w:rsidRPr="00E431EC">
        <w:rPr>
          <w:rFonts w:asciiTheme="minorHAnsi" w:hAnsiTheme="minorHAnsi" w:cstheme="minorHAnsi"/>
          <w:spacing w:val="-1"/>
        </w:rPr>
        <w:t xml:space="preserve"> </w:t>
      </w:r>
      <w:r w:rsidRPr="00E431EC">
        <w:rPr>
          <w:rFonts w:asciiTheme="minorHAnsi" w:hAnsiTheme="minorHAnsi" w:cstheme="minorHAnsi"/>
        </w:rPr>
        <w:t>or tax advice. Purchasers should consult with their legal or tax advisor regarding their individual situations before making any tax related decisions.</w:t>
      </w:r>
    </w:p>
    <w:p w14:paraId="10190D45" w14:textId="77777777" w:rsidR="001D5A15" w:rsidRDefault="000B309C" w:rsidP="001D5A15">
      <w:pPr>
        <w:pStyle w:val="BodyText"/>
        <w:spacing w:before="157" w:line="259" w:lineRule="auto"/>
        <w:ind w:left="-432" w:right="518"/>
        <w:rPr>
          <w:rFonts w:asciiTheme="minorHAnsi" w:hAnsiTheme="minorHAnsi" w:cstheme="minorHAnsi"/>
        </w:rPr>
      </w:pPr>
      <w:r w:rsidRPr="00E431EC">
        <w:rPr>
          <w:rFonts w:asciiTheme="minorHAnsi" w:hAnsiTheme="minorHAnsi" w:cstheme="minorHAnsi"/>
        </w:rPr>
        <w:t>Protective® is a registered trademark of Protective Life Insurance Company, Income Creator is a trademark of Protective Life Insurance Company. Protective Income Creator is a fixed, single premium, deferred annuity contract with a limited market value adjustment, issued under contract form series LDA-P-2013 and state variations thereof. The Lifetime Income Benefit is provided under rider form series LDA-P-6054 and state variations thereof. All</w:t>
      </w:r>
      <w:r w:rsidRPr="00E431EC">
        <w:rPr>
          <w:rFonts w:asciiTheme="minorHAnsi" w:hAnsiTheme="minorHAnsi" w:cstheme="minorHAnsi"/>
          <w:spacing w:val="-2"/>
        </w:rPr>
        <w:t xml:space="preserve"> </w:t>
      </w:r>
      <w:r w:rsidRPr="00E431EC">
        <w:rPr>
          <w:rFonts w:asciiTheme="minorHAnsi" w:hAnsiTheme="minorHAnsi" w:cstheme="minorHAnsi"/>
        </w:rPr>
        <w:t>payments</w:t>
      </w:r>
      <w:r w:rsidRPr="00E431EC">
        <w:rPr>
          <w:rFonts w:asciiTheme="minorHAnsi" w:hAnsiTheme="minorHAnsi" w:cstheme="minorHAnsi"/>
          <w:spacing w:val="-1"/>
        </w:rPr>
        <w:t xml:space="preserve"> </w:t>
      </w:r>
      <w:r w:rsidRPr="00E431EC">
        <w:rPr>
          <w:rFonts w:asciiTheme="minorHAnsi" w:hAnsiTheme="minorHAnsi" w:cstheme="minorHAnsi"/>
        </w:rPr>
        <w:t>and</w:t>
      </w:r>
      <w:r w:rsidRPr="00E431EC">
        <w:rPr>
          <w:rFonts w:asciiTheme="minorHAnsi" w:hAnsiTheme="minorHAnsi" w:cstheme="minorHAnsi"/>
          <w:spacing w:val="-2"/>
        </w:rPr>
        <w:t xml:space="preserve"> </w:t>
      </w:r>
      <w:r w:rsidRPr="00E431EC">
        <w:rPr>
          <w:rFonts w:asciiTheme="minorHAnsi" w:hAnsiTheme="minorHAnsi" w:cstheme="minorHAnsi"/>
        </w:rPr>
        <w:t>guarantees</w:t>
      </w:r>
      <w:r w:rsidRPr="00E431EC">
        <w:rPr>
          <w:rFonts w:asciiTheme="minorHAnsi" w:hAnsiTheme="minorHAnsi" w:cstheme="minorHAnsi"/>
          <w:spacing w:val="-1"/>
        </w:rPr>
        <w:t xml:space="preserve"> </w:t>
      </w:r>
      <w:r w:rsidRPr="00E431EC">
        <w:rPr>
          <w:rFonts w:asciiTheme="minorHAnsi" w:hAnsiTheme="minorHAnsi" w:cstheme="minorHAnsi"/>
        </w:rPr>
        <w:t>are</w:t>
      </w:r>
      <w:r w:rsidRPr="00E431EC">
        <w:rPr>
          <w:rFonts w:asciiTheme="minorHAnsi" w:hAnsiTheme="minorHAnsi" w:cstheme="minorHAnsi"/>
          <w:spacing w:val="-2"/>
        </w:rPr>
        <w:t xml:space="preserve"> </w:t>
      </w:r>
      <w:r w:rsidRPr="00E431EC">
        <w:rPr>
          <w:rFonts w:asciiTheme="minorHAnsi" w:hAnsiTheme="minorHAnsi" w:cstheme="minorHAnsi"/>
        </w:rPr>
        <w:t>subject</w:t>
      </w:r>
      <w:r w:rsidRPr="00E431EC">
        <w:rPr>
          <w:rFonts w:asciiTheme="minorHAnsi" w:hAnsiTheme="minorHAnsi" w:cstheme="minorHAnsi"/>
          <w:spacing w:val="-2"/>
        </w:rPr>
        <w:t xml:space="preserve"> </w:t>
      </w:r>
      <w:r w:rsidRPr="00E431EC">
        <w:rPr>
          <w:rFonts w:asciiTheme="minorHAnsi" w:hAnsiTheme="minorHAnsi" w:cstheme="minorHAnsi"/>
        </w:rPr>
        <w:t>to</w:t>
      </w:r>
      <w:r w:rsidRPr="00E431EC">
        <w:rPr>
          <w:rFonts w:asciiTheme="minorHAnsi" w:hAnsiTheme="minorHAnsi" w:cstheme="minorHAnsi"/>
          <w:spacing w:val="-2"/>
        </w:rPr>
        <w:t xml:space="preserve"> </w:t>
      </w:r>
      <w:r w:rsidRPr="00E431EC">
        <w:rPr>
          <w:rFonts w:asciiTheme="minorHAnsi" w:hAnsiTheme="minorHAnsi" w:cstheme="minorHAnsi"/>
        </w:rPr>
        <w:t>the</w:t>
      </w:r>
      <w:r w:rsidRPr="00E431EC">
        <w:rPr>
          <w:rFonts w:asciiTheme="minorHAnsi" w:hAnsiTheme="minorHAnsi" w:cstheme="minorHAnsi"/>
          <w:spacing w:val="-2"/>
        </w:rPr>
        <w:t xml:space="preserve"> </w:t>
      </w:r>
      <w:r w:rsidRPr="00E431EC">
        <w:rPr>
          <w:rFonts w:asciiTheme="minorHAnsi" w:hAnsiTheme="minorHAnsi" w:cstheme="minorHAnsi"/>
        </w:rPr>
        <w:t>claims- paying ability of Protective Life Insurance Company.</w:t>
      </w:r>
    </w:p>
    <w:p w14:paraId="55A543DF" w14:textId="4104BF56" w:rsidR="003B5F89" w:rsidRPr="00C43735" w:rsidRDefault="001D5A15" w:rsidP="000B3764">
      <w:pPr>
        <w:pStyle w:val="BodyText"/>
        <w:spacing w:before="157" w:line="259" w:lineRule="auto"/>
        <w:ind w:left="-432" w:right="518"/>
        <w:rPr>
          <w:rFonts w:asciiTheme="minorHAnsi" w:hAnsiTheme="minorHAnsi" w:cstheme="minorHAnsi"/>
        </w:rPr>
      </w:pPr>
      <w:r w:rsidRPr="001D5A15">
        <w:rPr>
          <w:rFonts w:asciiTheme="minorHAnsi" w:hAnsiTheme="minorHAnsi" w:cs="Open Sans"/>
        </w:rPr>
        <w:t>PABD</w:t>
      </w:r>
      <w:r w:rsidR="00375F24">
        <w:rPr>
          <w:rFonts w:asciiTheme="minorHAnsi" w:hAnsiTheme="minorHAnsi" w:cs="Open Sans"/>
        </w:rPr>
        <w:t>.4495534</w:t>
      </w:r>
      <w:r w:rsidRPr="001D5A15">
        <w:rPr>
          <w:rFonts w:asciiTheme="minorHAnsi" w:hAnsiTheme="minorHAnsi" w:cs="Open Sans"/>
        </w:rPr>
        <w:t>.</w:t>
      </w:r>
      <w:r w:rsidR="00BB518A">
        <w:rPr>
          <w:rFonts w:asciiTheme="minorHAnsi" w:hAnsiTheme="minorHAnsi" w:cs="Open Sans"/>
        </w:rPr>
        <w:t>0</w:t>
      </w:r>
      <w:r w:rsidRPr="001D5A15">
        <w:rPr>
          <w:rFonts w:asciiTheme="minorHAnsi" w:hAnsiTheme="minorHAnsi" w:cs="Open Sans"/>
        </w:rPr>
        <w:t>1.</w:t>
      </w:r>
      <w:r w:rsidR="00BB518A">
        <w:rPr>
          <w:rFonts w:asciiTheme="minorHAnsi" w:hAnsiTheme="minorHAnsi" w:cs="Open Sans"/>
        </w:rPr>
        <w:t>23</w:t>
      </w:r>
      <w:r w:rsidR="0083728D">
        <w:rPr>
          <w:rFonts w:cstheme="minorHAnsi"/>
        </w:rPr>
        <w:tab/>
      </w:r>
      <w:r w:rsidR="0083728D">
        <w:rPr>
          <w:rFonts w:cstheme="minorHAnsi"/>
        </w:rPr>
        <w:tab/>
      </w:r>
      <w:r w:rsidR="0083728D">
        <w:rPr>
          <w:rFonts w:cstheme="minorHAnsi"/>
        </w:rPr>
        <w:tab/>
      </w:r>
      <w:r w:rsidR="0083728D">
        <w:rPr>
          <w:rFonts w:cstheme="minorHAnsi"/>
        </w:rPr>
        <w:tab/>
      </w:r>
      <w:r w:rsidR="0083728D">
        <w:rPr>
          <w:rFonts w:cstheme="minorHAnsi"/>
        </w:rPr>
        <w:tab/>
      </w:r>
    </w:p>
    <w:p w14:paraId="24CD8E68" w14:textId="70C8BAF0" w:rsidR="00F70D2C" w:rsidRPr="00F70D2C" w:rsidRDefault="00887E6C" w:rsidP="006A7A8D">
      <w:pPr>
        <w:ind w:right="-720"/>
        <w:jc w:val="right"/>
        <w:rPr>
          <w:rFonts w:cstheme="minorHAnsi"/>
          <w:sz w:val="20"/>
          <w:szCs w:val="20"/>
        </w:rPr>
      </w:pPr>
      <w:r>
        <w:rPr>
          <w:rFonts w:cs="Open Sans"/>
          <w:sz w:val="20"/>
          <w:szCs w:val="20"/>
        </w:rPr>
        <w:tab/>
      </w:r>
      <w:r>
        <w:rPr>
          <w:rFonts w:cs="Open Sans"/>
          <w:sz w:val="20"/>
          <w:szCs w:val="20"/>
        </w:rPr>
        <w:tab/>
      </w:r>
      <w:r>
        <w:rPr>
          <w:rFonts w:cs="Open Sans"/>
          <w:sz w:val="20"/>
          <w:szCs w:val="20"/>
        </w:rPr>
        <w:tab/>
      </w:r>
    </w:p>
    <w:sectPr w:rsidR="00F70D2C" w:rsidRPr="00F70D2C" w:rsidSect="00097C64">
      <w:headerReference w:type="default" r:id="rId11"/>
      <w:footerReference w:type="default" r:id="rId12"/>
      <w:pgSz w:w="12240" w:h="15840"/>
      <w:pgMar w:top="2790" w:right="144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D83C" w14:textId="77777777" w:rsidR="0054028C" w:rsidRDefault="0054028C" w:rsidP="006709DE">
      <w:r>
        <w:separator/>
      </w:r>
    </w:p>
  </w:endnote>
  <w:endnote w:type="continuationSeparator" w:id="0">
    <w:p w14:paraId="6EF25B87" w14:textId="77777777" w:rsidR="0054028C" w:rsidRDefault="0054028C" w:rsidP="0067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SAlbertPro-Bold">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115" w14:textId="1F367B87" w:rsidR="00771159" w:rsidRPr="0058581B" w:rsidRDefault="0058581B" w:rsidP="00771159">
    <w:pPr>
      <w:pStyle w:val="Bullets301"/>
      <w:spacing w:after="0" w:line="360" w:lineRule="auto"/>
      <w:ind w:left="-432" w:firstLine="0"/>
      <w:rPr>
        <w:rStyle w:val="Hyperlink"/>
        <w:rFonts w:asciiTheme="minorHAnsi" w:hAnsiTheme="minorHAnsi" w:cs="FSAlbertPro-Bold"/>
        <w:b/>
        <w:bCs/>
        <w:spacing w:val="0"/>
        <w:sz w:val="24"/>
        <w:szCs w:val="24"/>
      </w:rPr>
    </w:pPr>
    <w:r>
      <w:rPr>
        <w:rFonts w:asciiTheme="minorHAnsi" w:hAnsiTheme="minorHAnsi" w:cs="FSAlbertPro-Bold"/>
        <w:b/>
        <w:bCs/>
        <w:spacing w:val="0"/>
        <w:sz w:val="24"/>
        <w:szCs w:val="24"/>
      </w:rPr>
      <w:fldChar w:fldCharType="begin"/>
    </w:r>
    <w:r>
      <w:rPr>
        <w:rFonts w:asciiTheme="minorHAnsi" w:hAnsiTheme="minorHAnsi" w:cs="FSAlbertPro-Bold"/>
        <w:b/>
        <w:bCs/>
        <w:spacing w:val="0"/>
        <w:sz w:val="24"/>
        <w:szCs w:val="24"/>
      </w:rPr>
      <w:instrText xml:space="preserve"> HYPERLINK "https://www.protective.com/" </w:instrText>
    </w:r>
    <w:r>
      <w:rPr>
        <w:rFonts w:asciiTheme="minorHAnsi" w:hAnsiTheme="minorHAnsi" w:cs="FSAlbertPro-Bold"/>
        <w:b/>
        <w:bCs/>
        <w:spacing w:val="0"/>
        <w:sz w:val="24"/>
        <w:szCs w:val="24"/>
      </w:rPr>
      <w:fldChar w:fldCharType="separate"/>
    </w:r>
    <w:r w:rsidR="00771159" w:rsidRPr="0058581B">
      <w:rPr>
        <w:rStyle w:val="Hyperlink"/>
        <w:rFonts w:asciiTheme="minorHAnsi" w:hAnsiTheme="minorHAnsi" w:cs="FSAlbertPro-Bold"/>
        <w:b/>
        <w:bCs/>
        <w:spacing w:val="0"/>
        <w:sz w:val="24"/>
        <w:szCs w:val="24"/>
      </w:rPr>
      <w:t>protective.com</w:t>
    </w:r>
  </w:p>
  <w:p w14:paraId="276D3A01" w14:textId="1568A204" w:rsidR="00771159" w:rsidRDefault="0058581B" w:rsidP="00771159">
    <w:pPr>
      <w:pStyle w:val="Bullets301"/>
      <w:spacing w:after="0" w:line="360" w:lineRule="auto"/>
      <w:ind w:left="-432" w:firstLine="0"/>
      <w:rPr>
        <w:rFonts w:asciiTheme="minorHAnsi" w:hAnsiTheme="minorHAnsi" w:cs="Open Sans"/>
        <w:b/>
        <w:bCs/>
        <w:spacing w:val="0"/>
        <w:sz w:val="20"/>
        <w:szCs w:val="20"/>
      </w:rPr>
    </w:pPr>
    <w:r>
      <w:rPr>
        <w:rFonts w:asciiTheme="minorHAnsi" w:hAnsiTheme="minorHAnsi" w:cs="FSAlbertPro-Bold"/>
        <w:b/>
        <w:bCs/>
        <w:spacing w:val="0"/>
        <w:sz w:val="24"/>
        <w:szCs w:val="24"/>
      </w:rPr>
      <w:fldChar w:fldCharType="end"/>
    </w:r>
    <w:r w:rsidR="00771159" w:rsidRPr="002F20FA">
      <w:rPr>
        <w:noProof/>
        <w:sz w:val="26"/>
        <w:szCs w:val="26"/>
      </w:rPr>
      <mc:AlternateContent>
        <mc:Choice Requires="wps">
          <w:drawing>
            <wp:anchor distT="45720" distB="45720" distL="114300" distR="114300" simplePos="0" relativeHeight="251659264" behindDoc="0" locked="0" layoutInCell="1" allowOverlap="1" wp14:anchorId="36F87963" wp14:editId="7555ACAB">
              <wp:simplePos x="0" y="0"/>
              <wp:positionH relativeFrom="column">
                <wp:posOffset>2457450</wp:posOffset>
              </wp:positionH>
              <wp:positionV relativeFrom="paragraph">
                <wp:posOffset>13970</wp:posOffset>
              </wp:positionV>
              <wp:extent cx="4288155" cy="921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921385"/>
                      </a:xfrm>
                      <a:prstGeom prst="rect">
                        <a:avLst/>
                      </a:prstGeom>
                      <a:solidFill>
                        <a:srgbClr val="FFFFFF"/>
                      </a:solidFill>
                      <a:ln w="9525">
                        <a:noFill/>
                        <a:miter lim="800000"/>
                        <a:headEnd/>
                        <a:tailEnd/>
                      </a:ln>
                    </wps:spPr>
                    <wps:txbx>
                      <w:txbxContent>
                        <w:tbl>
                          <w:tblPr>
                            <w:tblStyle w:val="TableGrid"/>
                            <w:tblW w:w="5850" w:type="dxa"/>
                            <w:tblInd w:w="625" w:type="dxa"/>
                            <w:tblLook w:val="04A0" w:firstRow="1" w:lastRow="0" w:firstColumn="1" w:lastColumn="0" w:noHBand="0" w:noVBand="1"/>
                          </w:tblPr>
                          <w:tblGrid>
                            <w:gridCol w:w="1260"/>
                            <w:gridCol w:w="1350"/>
                            <w:gridCol w:w="1890"/>
                            <w:gridCol w:w="1350"/>
                          </w:tblGrid>
                          <w:tr w:rsidR="00771159" w14:paraId="1944DD5F" w14:textId="77777777" w:rsidTr="002E6354">
                            <w:tc>
                              <w:tcPr>
                                <w:tcW w:w="1260" w:type="dxa"/>
                              </w:tcPr>
                              <w:p w14:paraId="66EAA27F" w14:textId="77777777" w:rsidR="00771159" w:rsidRPr="002E6354" w:rsidRDefault="00771159" w:rsidP="00B0343F">
                                <w:pPr>
                                  <w:jc w:val="center"/>
                                  <w:rPr>
                                    <w:rFonts w:ascii="Arial Narrow" w:hAnsi="Arial Narrow" w:cs="Arial"/>
                                    <w:sz w:val="18"/>
                                    <w:szCs w:val="18"/>
                                  </w:rPr>
                                </w:pPr>
                                <w:r w:rsidRPr="002E6354">
                                  <w:rPr>
                                    <w:rFonts w:ascii="Arial Narrow" w:hAnsi="Arial Narrow" w:cs="Arial"/>
                                    <w:sz w:val="18"/>
                                    <w:szCs w:val="18"/>
                                  </w:rPr>
                                  <w:t>Not a Deposit</w:t>
                                </w:r>
                              </w:p>
                            </w:tc>
                            <w:tc>
                              <w:tcPr>
                                <w:tcW w:w="4590" w:type="dxa"/>
                                <w:gridSpan w:val="3"/>
                              </w:tcPr>
                              <w:p w14:paraId="5268CB1C" w14:textId="77777777" w:rsidR="00771159" w:rsidRPr="002E6354" w:rsidRDefault="00771159" w:rsidP="00B0343F">
                                <w:pPr>
                                  <w:jc w:val="center"/>
                                  <w:rPr>
                                    <w:rFonts w:ascii="Arial Narrow" w:hAnsi="Arial Narrow" w:cs="Arial"/>
                                    <w:sz w:val="18"/>
                                    <w:szCs w:val="18"/>
                                  </w:rPr>
                                </w:pPr>
                                <w:r w:rsidRPr="002E6354">
                                  <w:rPr>
                                    <w:rFonts w:ascii="Arial Narrow" w:hAnsi="Arial Narrow" w:cs="Arial"/>
                                    <w:sz w:val="18"/>
                                    <w:szCs w:val="18"/>
                                  </w:rPr>
                                  <w:t xml:space="preserve">Not Insured </w:t>
                                </w:r>
                                <w:proofErr w:type="gramStart"/>
                                <w:r w:rsidRPr="002E6354">
                                  <w:rPr>
                                    <w:rFonts w:ascii="Arial Narrow" w:hAnsi="Arial Narrow" w:cs="Arial"/>
                                    <w:sz w:val="18"/>
                                    <w:szCs w:val="18"/>
                                  </w:rPr>
                                  <w:t>By</w:t>
                                </w:r>
                                <w:proofErr w:type="gramEnd"/>
                                <w:r w:rsidRPr="002E6354">
                                  <w:rPr>
                                    <w:rFonts w:ascii="Arial Narrow" w:hAnsi="Arial Narrow" w:cs="Arial"/>
                                    <w:sz w:val="18"/>
                                    <w:szCs w:val="18"/>
                                  </w:rPr>
                                  <w:t xml:space="preserve"> Any Federal Government Agency</w:t>
                                </w:r>
                              </w:p>
                            </w:tc>
                          </w:tr>
                          <w:tr w:rsidR="00771159" w14:paraId="70FA758B" w14:textId="77777777" w:rsidTr="002E6354">
                            <w:tc>
                              <w:tcPr>
                                <w:tcW w:w="2610" w:type="dxa"/>
                                <w:gridSpan w:val="2"/>
                              </w:tcPr>
                              <w:p w14:paraId="01ED4415" w14:textId="77777777" w:rsidR="00771159" w:rsidRPr="002E6354" w:rsidRDefault="00771159" w:rsidP="00C61492">
                                <w:pPr>
                                  <w:jc w:val="center"/>
                                  <w:rPr>
                                    <w:rFonts w:ascii="Arial Narrow" w:hAnsi="Arial Narrow"/>
                                    <w:sz w:val="18"/>
                                    <w:szCs w:val="18"/>
                                  </w:rPr>
                                </w:pPr>
                                <w:r w:rsidRPr="002E6354">
                                  <w:rPr>
                                    <w:rFonts w:ascii="Arial Narrow" w:hAnsi="Arial Narrow"/>
                                    <w:sz w:val="18"/>
                                    <w:szCs w:val="18"/>
                                  </w:rPr>
                                  <w:t>No Bank or Credit Union Guarantee</w:t>
                                </w:r>
                              </w:p>
                            </w:tc>
                            <w:tc>
                              <w:tcPr>
                                <w:tcW w:w="1890" w:type="dxa"/>
                              </w:tcPr>
                              <w:p w14:paraId="06598072" w14:textId="77777777" w:rsidR="00771159" w:rsidRPr="002E6354" w:rsidRDefault="00771159" w:rsidP="00C61492">
                                <w:pPr>
                                  <w:jc w:val="center"/>
                                  <w:rPr>
                                    <w:rFonts w:ascii="Arial Narrow" w:hAnsi="Arial Narrow"/>
                                    <w:sz w:val="18"/>
                                    <w:szCs w:val="18"/>
                                  </w:rPr>
                                </w:pPr>
                                <w:r w:rsidRPr="002E6354">
                                  <w:rPr>
                                    <w:rFonts w:ascii="Arial Narrow" w:hAnsi="Arial Narrow"/>
                                    <w:sz w:val="18"/>
                                    <w:szCs w:val="18"/>
                                  </w:rPr>
                                  <w:t>Not FDIC/NCUA Insured</w:t>
                                </w:r>
                              </w:p>
                            </w:tc>
                            <w:tc>
                              <w:tcPr>
                                <w:tcW w:w="1350" w:type="dxa"/>
                              </w:tcPr>
                              <w:p w14:paraId="32A14C57" w14:textId="77777777" w:rsidR="00771159" w:rsidRPr="002E6354" w:rsidRDefault="00771159" w:rsidP="00C61492">
                                <w:pPr>
                                  <w:jc w:val="center"/>
                                  <w:rPr>
                                    <w:rFonts w:ascii="Arial Narrow" w:hAnsi="Arial Narrow"/>
                                    <w:sz w:val="18"/>
                                    <w:szCs w:val="18"/>
                                  </w:rPr>
                                </w:pPr>
                                <w:r w:rsidRPr="002E6354">
                                  <w:rPr>
                                    <w:rFonts w:ascii="Arial Narrow" w:hAnsi="Arial Narrow"/>
                                    <w:sz w:val="18"/>
                                    <w:szCs w:val="18"/>
                                  </w:rPr>
                                  <w:t>May Lose Value</w:t>
                                </w:r>
                              </w:p>
                            </w:tc>
                          </w:tr>
                        </w:tbl>
                        <w:p w14:paraId="537C3F2E" w14:textId="77777777" w:rsidR="00771159" w:rsidRDefault="00771159" w:rsidP="00771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87963" id="_x0000_t202" coordsize="21600,21600" o:spt="202" path="m,l,21600r21600,l21600,xe">
              <v:stroke joinstyle="miter"/>
              <v:path gradientshapeok="t" o:connecttype="rect"/>
            </v:shapetype>
            <v:shape id="Text Box 2" o:spid="_x0000_s1026" type="#_x0000_t202" style="position:absolute;left:0;text-align:left;margin-left:193.5pt;margin-top:1.1pt;width:337.65pt;height:7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" stroked="f">
              <v:textbox>
                <w:txbxContent>
                  <w:tbl>
                    <w:tblPr>
                      <w:tblStyle w:val="TableGrid"/>
                      <w:tblW w:w="5850" w:type="dxa"/>
                      <w:tblInd w:w="625" w:type="dxa"/>
                      <w:tblLook w:val="04A0" w:firstRow="1" w:lastRow="0" w:firstColumn="1" w:lastColumn="0" w:noHBand="0" w:noVBand="1"/>
                    </w:tblPr>
                    <w:tblGrid>
                      <w:gridCol w:w="1260"/>
                      <w:gridCol w:w="1350"/>
                      <w:gridCol w:w="1890"/>
                      <w:gridCol w:w="1350"/>
                    </w:tblGrid>
                    <w:tr w:rsidR="00771159" w14:paraId="1944DD5F" w14:textId="77777777" w:rsidTr="002E6354">
                      <w:tc>
                        <w:tcPr>
                          <w:tcW w:w="1260" w:type="dxa"/>
                        </w:tcPr>
                        <w:p w14:paraId="66EAA27F" w14:textId="77777777" w:rsidR="00771159" w:rsidRPr="002E6354" w:rsidRDefault="00771159" w:rsidP="00B0343F">
                          <w:pPr>
                            <w:jc w:val="center"/>
                            <w:rPr>
                              <w:rFonts w:ascii="Arial Narrow" w:hAnsi="Arial Narrow" w:cs="Arial"/>
                              <w:sz w:val="18"/>
                              <w:szCs w:val="18"/>
                            </w:rPr>
                          </w:pPr>
                          <w:r w:rsidRPr="002E6354">
                            <w:rPr>
                              <w:rFonts w:ascii="Arial Narrow" w:hAnsi="Arial Narrow" w:cs="Arial"/>
                              <w:sz w:val="18"/>
                              <w:szCs w:val="18"/>
                            </w:rPr>
                            <w:t>Not a Deposit</w:t>
                          </w:r>
                        </w:p>
                      </w:tc>
                      <w:tc>
                        <w:tcPr>
                          <w:tcW w:w="4590" w:type="dxa"/>
                          <w:gridSpan w:val="3"/>
                        </w:tcPr>
                        <w:p w14:paraId="5268CB1C" w14:textId="77777777" w:rsidR="00771159" w:rsidRPr="002E6354" w:rsidRDefault="00771159" w:rsidP="00B0343F">
                          <w:pPr>
                            <w:jc w:val="center"/>
                            <w:rPr>
                              <w:rFonts w:ascii="Arial Narrow" w:hAnsi="Arial Narrow" w:cs="Arial"/>
                              <w:sz w:val="18"/>
                              <w:szCs w:val="18"/>
                            </w:rPr>
                          </w:pPr>
                          <w:r w:rsidRPr="002E6354">
                            <w:rPr>
                              <w:rFonts w:ascii="Arial Narrow" w:hAnsi="Arial Narrow" w:cs="Arial"/>
                              <w:sz w:val="18"/>
                              <w:szCs w:val="18"/>
                            </w:rPr>
                            <w:t xml:space="preserve">Not Insured </w:t>
                          </w:r>
                          <w:proofErr w:type="gramStart"/>
                          <w:r w:rsidRPr="002E6354">
                            <w:rPr>
                              <w:rFonts w:ascii="Arial Narrow" w:hAnsi="Arial Narrow" w:cs="Arial"/>
                              <w:sz w:val="18"/>
                              <w:szCs w:val="18"/>
                            </w:rPr>
                            <w:t>By</w:t>
                          </w:r>
                          <w:proofErr w:type="gramEnd"/>
                          <w:r w:rsidRPr="002E6354">
                            <w:rPr>
                              <w:rFonts w:ascii="Arial Narrow" w:hAnsi="Arial Narrow" w:cs="Arial"/>
                              <w:sz w:val="18"/>
                              <w:szCs w:val="18"/>
                            </w:rPr>
                            <w:t xml:space="preserve"> Any Federal Government Agency</w:t>
                          </w:r>
                        </w:p>
                      </w:tc>
                    </w:tr>
                    <w:tr w:rsidR="00771159" w14:paraId="70FA758B" w14:textId="77777777" w:rsidTr="002E6354">
                      <w:tc>
                        <w:tcPr>
                          <w:tcW w:w="2610" w:type="dxa"/>
                          <w:gridSpan w:val="2"/>
                        </w:tcPr>
                        <w:p w14:paraId="01ED4415" w14:textId="77777777" w:rsidR="00771159" w:rsidRPr="002E6354" w:rsidRDefault="00771159" w:rsidP="00C61492">
                          <w:pPr>
                            <w:jc w:val="center"/>
                            <w:rPr>
                              <w:rFonts w:ascii="Arial Narrow" w:hAnsi="Arial Narrow"/>
                              <w:sz w:val="18"/>
                              <w:szCs w:val="18"/>
                            </w:rPr>
                          </w:pPr>
                          <w:r w:rsidRPr="002E6354">
                            <w:rPr>
                              <w:rFonts w:ascii="Arial Narrow" w:hAnsi="Arial Narrow"/>
                              <w:sz w:val="18"/>
                              <w:szCs w:val="18"/>
                            </w:rPr>
                            <w:t>No Bank or Credit Union Guarantee</w:t>
                          </w:r>
                        </w:p>
                      </w:tc>
                      <w:tc>
                        <w:tcPr>
                          <w:tcW w:w="1890" w:type="dxa"/>
                        </w:tcPr>
                        <w:p w14:paraId="06598072" w14:textId="77777777" w:rsidR="00771159" w:rsidRPr="002E6354" w:rsidRDefault="00771159" w:rsidP="00C61492">
                          <w:pPr>
                            <w:jc w:val="center"/>
                            <w:rPr>
                              <w:rFonts w:ascii="Arial Narrow" w:hAnsi="Arial Narrow"/>
                              <w:sz w:val="18"/>
                              <w:szCs w:val="18"/>
                            </w:rPr>
                          </w:pPr>
                          <w:r w:rsidRPr="002E6354">
                            <w:rPr>
                              <w:rFonts w:ascii="Arial Narrow" w:hAnsi="Arial Narrow"/>
                              <w:sz w:val="18"/>
                              <w:szCs w:val="18"/>
                            </w:rPr>
                            <w:t>Not FDIC/NCUA Insured</w:t>
                          </w:r>
                        </w:p>
                      </w:tc>
                      <w:tc>
                        <w:tcPr>
                          <w:tcW w:w="1350" w:type="dxa"/>
                        </w:tcPr>
                        <w:p w14:paraId="32A14C57" w14:textId="77777777" w:rsidR="00771159" w:rsidRPr="002E6354" w:rsidRDefault="00771159" w:rsidP="00C61492">
                          <w:pPr>
                            <w:jc w:val="center"/>
                            <w:rPr>
                              <w:rFonts w:ascii="Arial Narrow" w:hAnsi="Arial Narrow"/>
                              <w:sz w:val="18"/>
                              <w:szCs w:val="18"/>
                            </w:rPr>
                          </w:pPr>
                          <w:r w:rsidRPr="002E6354">
                            <w:rPr>
                              <w:rFonts w:ascii="Arial Narrow" w:hAnsi="Arial Narrow"/>
                              <w:sz w:val="18"/>
                              <w:szCs w:val="18"/>
                            </w:rPr>
                            <w:t>May Lose Value</w:t>
                          </w:r>
                        </w:p>
                      </w:tc>
                    </w:tr>
                  </w:tbl>
                  <w:p w14:paraId="537C3F2E" w14:textId="77777777" w:rsidR="00771159" w:rsidRDefault="00771159" w:rsidP="00771159"/>
                </w:txbxContent>
              </v:textbox>
              <w10:wrap type="square"/>
            </v:shape>
          </w:pict>
        </mc:Fallback>
      </mc:AlternateContent>
    </w:r>
    <w:r w:rsidR="00771159">
      <w:rPr>
        <w:rFonts w:asciiTheme="minorHAnsi" w:hAnsiTheme="minorHAnsi" w:cs="Open Sans"/>
        <w:b/>
        <w:bCs/>
        <w:spacing w:val="0"/>
        <w:sz w:val="20"/>
        <w:szCs w:val="20"/>
      </w:rPr>
      <w:t>F</w:t>
    </w:r>
    <w:r w:rsidR="00771159" w:rsidRPr="000B2DF5">
      <w:rPr>
        <w:rFonts w:asciiTheme="minorHAnsi" w:hAnsiTheme="minorHAnsi" w:cs="Open Sans"/>
        <w:b/>
        <w:bCs/>
        <w:spacing w:val="0"/>
        <w:sz w:val="20"/>
        <w:szCs w:val="20"/>
      </w:rPr>
      <w:t xml:space="preserve">or Firm Product Review Use Only. </w:t>
    </w:r>
  </w:p>
  <w:p w14:paraId="0EC47039" w14:textId="185FB0BB" w:rsidR="000E1EA8" w:rsidRPr="00771159" w:rsidRDefault="00771159" w:rsidP="00771159">
    <w:pPr>
      <w:pStyle w:val="Bullets301"/>
      <w:spacing w:after="0" w:line="360" w:lineRule="auto"/>
      <w:ind w:left="-432" w:firstLine="0"/>
      <w:rPr>
        <w:rFonts w:asciiTheme="minorHAnsi" w:hAnsiTheme="minorHAnsi" w:cs="FSAlbertPro-Bold"/>
        <w:color w:val="48429A"/>
        <w:spacing w:val="0"/>
      </w:rPr>
    </w:pPr>
    <w:r w:rsidRPr="006929FA">
      <w:rPr>
        <w:rFonts w:asciiTheme="minorHAnsi" w:hAnsiTheme="minorHAnsi" w:cs="Open Sans"/>
        <w:spacing w:val="0"/>
        <w:sz w:val="20"/>
        <w:szCs w:val="20"/>
      </w:rPr>
      <w:t>Information is subject to change and is not for use with Consumers or Financial Professionals.</w:t>
    </w:r>
    <w:r w:rsidR="00CF3B6A">
      <w:rPr>
        <w:rFonts w:asciiTheme="minorHAnsi" w:hAnsiTheme="minorHAnsi" w:cs="FSAlbertPro-Bold"/>
        <w:b/>
        <w:bCs/>
        <w:color w:val="48429A"/>
        <w:spacing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DC03" w14:textId="77777777" w:rsidR="0054028C" w:rsidRDefault="0054028C" w:rsidP="006709DE">
      <w:r>
        <w:separator/>
      </w:r>
    </w:p>
  </w:footnote>
  <w:footnote w:type="continuationSeparator" w:id="0">
    <w:p w14:paraId="663F265A" w14:textId="77777777" w:rsidR="0054028C" w:rsidRDefault="0054028C" w:rsidP="0067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1D7" w14:textId="4F8102CC" w:rsidR="006709DE" w:rsidRDefault="000D5454" w:rsidP="00AC191E">
    <w:pPr>
      <w:pStyle w:val="Header"/>
      <w:spacing w:after="240"/>
    </w:pPr>
    <w:r>
      <w:rPr>
        <w:noProof/>
      </w:rPr>
      <w:drawing>
        <wp:inline distT="0" distB="0" distL="0" distR="0" wp14:anchorId="23553071" wp14:editId="38F9140F">
          <wp:extent cx="2286000" cy="471503"/>
          <wp:effectExtent l="0" t="0" r="0" b="508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2775" cy="483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C26F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EF187"/>
    <w:multiLevelType w:val="hybridMultilevel"/>
    <w:tmpl w:val="B7D4F4A6"/>
    <w:lvl w:ilvl="0" w:tplc="16EA5D04">
      <w:start w:val="1"/>
      <w:numFmt w:val="bullet"/>
      <w:lvlText w:val=""/>
      <w:lvlJc w:val="left"/>
      <w:pPr>
        <w:ind w:left="1080" w:hanging="360"/>
      </w:pPr>
      <w:rPr>
        <w:rFonts w:ascii="Symbol" w:hAnsi="Symbol" w:hint="default"/>
      </w:rPr>
    </w:lvl>
    <w:lvl w:ilvl="1" w:tplc="F3D84FAE">
      <w:start w:val="1"/>
      <w:numFmt w:val="bullet"/>
      <w:lvlText w:val="o"/>
      <w:lvlJc w:val="left"/>
      <w:pPr>
        <w:ind w:left="1440" w:hanging="360"/>
      </w:pPr>
      <w:rPr>
        <w:rFonts w:ascii="Courier New" w:hAnsi="Courier New" w:hint="default"/>
      </w:rPr>
    </w:lvl>
    <w:lvl w:ilvl="2" w:tplc="3F1A2DFA">
      <w:start w:val="1"/>
      <w:numFmt w:val="bullet"/>
      <w:lvlText w:val=""/>
      <w:lvlJc w:val="left"/>
      <w:pPr>
        <w:ind w:left="2160" w:hanging="360"/>
      </w:pPr>
      <w:rPr>
        <w:rFonts w:ascii="Wingdings" w:hAnsi="Wingdings" w:hint="default"/>
      </w:rPr>
    </w:lvl>
    <w:lvl w:ilvl="3" w:tplc="405EE4E4">
      <w:start w:val="1"/>
      <w:numFmt w:val="bullet"/>
      <w:lvlText w:val=""/>
      <w:lvlJc w:val="left"/>
      <w:pPr>
        <w:ind w:left="2880" w:hanging="360"/>
      </w:pPr>
      <w:rPr>
        <w:rFonts w:ascii="Symbol" w:hAnsi="Symbol" w:hint="default"/>
      </w:rPr>
    </w:lvl>
    <w:lvl w:ilvl="4" w:tplc="7DA47C44">
      <w:start w:val="1"/>
      <w:numFmt w:val="bullet"/>
      <w:lvlText w:val="o"/>
      <w:lvlJc w:val="left"/>
      <w:pPr>
        <w:ind w:left="3600" w:hanging="360"/>
      </w:pPr>
      <w:rPr>
        <w:rFonts w:ascii="Courier New" w:hAnsi="Courier New" w:hint="default"/>
      </w:rPr>
    </w:lvl>
    <w:lvl w:ilvl="5" w:tplc="DBD8B17E">
      <w:start w:val="1"/>
      <w:numFmt w:val="bullet"/>
      <w:lvlText w:val=""/>
      <w:lvlJc w:val="left"/>
      <w:pPr>
        <w:ind w:left="4320" w:hanging="360"/>
      </w:pPr>
      <w:rPr>
        <w:rFonts w:ascii="Wingdings" w:hAnsi="Wingdings" w:hint="default"/>
      </w:rPr>
    </w:lvl>
    <w:lvl w:ilvl="6" w:tplc="A156FBC2">
      <w:start w:val="1"/>
      <w:numFmt w:val="bullet"/>
      <w:lvlText w:val=""/>
      <w:lvlJc w:val="left"/>
      <w:pPr>
        <w:ind w:left="5040" w:hanging="360"/>
      </w:pPr>
      <w:rPr>
        <w:rFonts w:ascii="Symbol" w:hAnsi="Symbol" w:hint="default"/>
      </w:rPr>
    </w:lvl>
    <w:lvl w:ilvl="7" w:tplc="05C84450">
      <w:start w:val="1"/>
      <w:numFmt w:val="bullet"/>
      <w:lvlText w:val="o"/>
      <w:lvlJc w:val="left"/>
      <w:pPr>
        <w:ind w:left="5760" w:hanging="360"/>
      </w:pPr>
      <w:rPr>
        <w:rFonts w:ascii="Courier New" w:hAnsi="Courier New" w:hint="default"/>
      </w:rPr>
    </w:lvl>
    <w:lvl w:ilvl="8" w:tplc="4760B790">
      <w:start w:val="1"/>
      <w:numFmt w:val="bullet"/>
      <w:lvlText w:val=""/>
      <w:lvlJc w:val="left"/>
      <w:pPr>
        <w:ind w:left="6480" w:hanging="360"/>
      </w:pPr>
      <w:rPr>
        <w:rFonts w:ascii="Wingdings" w:hAnsi="Wingdings" w:hint="default"/>
      </w:rPr>
    </w:lvl>
  </w:abstractNum>
  <w:abstractNum w:abstractNumId="2" w15:restartNumberingAfterBreak="0">
    <w:nsid w:val="373F27FA"/>
    <w:multiLevelType w:val="hybridMultilevel"/>
    <w:tmpl w:val="C530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85904"/>
    <w:multiLevelType w:val="hybridMultilevel"/>
    <w:tmpl w:val="D9F63718"/>
    <w:lvl w:ilvl="0" w:tplc="423A40F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142054"/>
    <w:multiLevelType w:val="hybridMultilevel"/>
    <w:tmpl w:val="F19CA30E"/>
    <w:lvl w:ilvl="0" w:tplc="9E605C3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5ED43C66"/>
    <w:multiLevelType w:val="hybridMultilevel"/>
    <w:tmpl w:val="AB1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C0985"/>
    <w:multiLevelType w:val="hybridMultilevel"/>
    <w:tmpl w:val="F7AC460C"/>
    <w:lvl w:ilvl="0" w:tplc="9D264D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604964">
    <w:abstractNumId w:val="0"/>
  </w:num>
  <w:num w:numId="2" w16cid:durableId="546720504">
    <w:abstractNumId w:val="5"/>
  </w:num>
  <w:num w:numId="3" w16cid:durableId="1125657123">
    <w:abstractNumId w:val="2"/>
  </w:num>
  <w:num w:numId="4" w16cid:durableId="1384863390">
    <w:abstractNumId w:val="6"/>
  </w:num>
  <w:num w:numId="5" w16cid:durableId="13845173">
    <w:abstractNumId w:val="3"/>
  </w:num>
  <w:num w:numId="6" w16cid:durableId="618726368">
    <w:abstractNumId w:val="4"/>
  </w:num>
  <w:num w:numId="7" w16cid:durableId="51665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E"/>
    <w:rsid w:val="00005FA3"/>
    <w:rsid w:val="000075A3"/>
    <w:rsid w:val="00017C3C"/>
    <w:rsid w:val="000417DE"/>
    <w:rsid w:val="00074C7A"/>
    <w:rsid w:val="00083DB2"/>
    <w:rsid w:val="0008573C"/>
    <w:rsid w:val="00087377"/>
    <w:rsid w:val="000946A4"/>
    <w:rsid w:val="00097C64"/>
    <w:rsid w:val="000A5B4D"/>
    <w:rsid w:val="000B036D"/>
    <w:rsid w:val="000B2DF5"/>
    <w:rsid w:val="000B309C"/>
    <w:rsid w:val="000B3764"/>
    <w:rsid w:val="000C0C55"/>
    <w:rsid w:val="000C530C"/>
    <w:rsid w:val="000D5454"/>
    <w:rsid w:val="000D6E27"/>
    <w:rsid w:val="000E1EA8"/>
    <w:rsid w:val="000F3A36"/>
    <w:rsid w:val="00130509"/>
    <w:rsid w:val="001477F3"/>
    <w:rsid w:val="00147C55"/>
    <w:rsid w:val="00161132"/>
    <w:rsid w:val="00170710"/>
    <w:rsid w:val="00173525"/>
    <w:rsid w:val="00174844"/>
    <w:rsid w:val="00176804"/>
    <w:rsid w:val="001953DB"/>
    <w:rsid w:val="001A559D"/>
    <w:rsid w:val="001D49D6"/>
    <w:rsid w:val="001D5A15"/>
    <w:rsid w:val="00202327"/>
    <w:rsid w:val="0021232E"/>
    <w:rsid w:val="00217AE4"/>
    <w:rsid w:val="0023783D"/>
    <w:rsid w:val="00261BD6"/>
    <w:rsid w:val="00276B7F"/>
    <w:rsid w:val="002A60CB"/>
    <w:rsid w:val="002C21D6"/>
    <w:rsid w:val="002C5B1E"/>
    <w:rsid w:val="00302020"/>
    <w:rsid w:val="003204D6"/>
    <w:rsid w:val="00333404"/>
    <w:rsid w:val="00346909"/>
    <w:rsid w:val="00356B47"/>
    <w:rsid w:val="00361F57"/>
    <w:rsid w:val="00375F24"/>
    <w:rsid w:val="0038011A"/>
    <w:rsid w:val="003A5684"/>
    <w:rsid w:val="003B5F89"/>
    <w:rsid w:val="003C5257"/>
    <w:rsid w:val="003D5A8B"/>
    <w:rsid w:val="003E5199"/>
    <w:rsid w:val="004155B4"/>
    <w:rsid w:val="0042014F"/>
    <w:rsid w:val="0042134F"/>
    <w:rsid w:val="00422F69"/>
    <w:rsid w:val="00433EFC"/>
    <w:rsid w:val="00450D21"/>
    <w:rsid w:val="00457CBF"/>
    <w:rsid w:val="00473062"/>
    <w:rsid w:val="004A08E5"/>
    <w:rsid w:val="004A0D54"/>
    <w:rsid w:val="004C53AB"/>
    <w:rsid w:val="004E0553"/>
    <w:rsid w:val="004E6E55"/>
    <w:rsid w:val="004E6E6A"/>
    <w:rsid w:val="004E6F3F"/>
    <w:rsid w:val="00505E7A"/>
    <w:rsid w:val="005175B9"/>
    <w:rsid w:val="00530108"/>
    <w:rsid w:val="005373BE"/>
    <w:rsid w:val="0054028C"/>
    <w:rsid w:val="0054263B"/>
    <w:rsid w:val="0058581B"/>
    <w:rsid w:val="005D3695"/>
    <w:rsid w:val="005E584F"/>
    <w:rsid w:val="00641F20"/>
    <w:rsid w:val="00670102"/>
    <w:rsid w:val="006709DE"/>
    <w:rsid w:val="0069142E"/>
    <w:rsid w:val="006A7A8D"/>
    <w:rsid w:val="006B797E"/>
    <w:rsid w:val="006E2505"/>
    <w:rsid w:val="006E5057"/>
    <w:rsid w:val="007143A9"/>
    <w:rsid w:val="007214F9"/>
    <w:rsid w:val="0073018C"/>
    <w:rsid w:val="00737720"/>
    <w:rsid w:val="0074754F"/>
    <w:rsid w:val="00771159"/>
    <w:rsid w:val="00775E64"/>
    <w:rsid w:val="00776107"/>
    <w:rsid w:val="007838B3"/>
    <w:rsid w:val="007A0F55"/>
    <w:rsid w:val="007A226F"/>
    <w:rsid w:val="007B11F1"/>
    <w:rsid w:val="007B6B37"/>
    <w:rsid w:val="007C1EB8"/>
    <w:rsid w:val="007C22BD"/>
    <w:rsid w:val="007D3F0C"/>
    <w:rsid w:val="007D78AC"/>
    <w:rsid w:val="007F2AED"/>
    <w:rsid w:val="0080791F"/>
    <w:rsid w:val="0083728D"/>
    <w:rsid w:val="00857ADF"/>
    <w:rsid w:val="00863EE6"/>
    <w:rsid w:val="008719A4"/>
    <w:rsid w:val="00887E6C"/>
    <w:rsid w:val="0089139F"/>
    <w:rsid w:val="00894518"/>
    <w:rsid w:val="008B0E0D"/>
    <w:rsid w:val="008E0D27"/>
    <w:rsid w:val="008E3B00"/>
    <w:rsid w:val="008F48F5"/>
    <w:rsid w:val="0091107D"/>
    <w:rsid w:val="0094606E"/>
    <w:rsid w:val="00951DD9"/>
    <w:rsid w:val="00964013"/>
    <w:rsid w:val="00973509"/>
    <w:rsid w:val="00984C6C"/>
    <w:rsid w:val="009859FB"/>
    <w:rsid w:val="0099119C"/>
    <w:rsid w:val="00993EAB"/>
    <w:rsid w:val="009B3177"/>
    <w:rsid w:val="009C0F33"/>
    <w:rsid w:val="009D48E8"/>
    <w:rsid w:val="00A20871"/>
    <w:rsid w:val="00A67B12"/>
    <w:rsid w:val="00A80084"/>
    <w:rsid w:val="00A86D63"/>
    <w:rsid w:val="00A90FC2"/>
    <w:rsid w:val="00A92627"/>
    <w:rsid w:val="00A93B9D"/>
    <w:rsid w:val="00A94487"/>
    <w:rsid w:val="00AB2C8E"/>
    <w:rsid w:val="00AC191E"/>
    <w:rsid w:val="00AC29C7"/>
    <w:rsid w:val="00AE3034"/>
    <w:rsid w:val="00AF7476"/>
    <w:rsid w:val="00AF77DF"/>
    <w:rsid w:val="00B23DFD"/>
    <w:rsid w:val="00B3168D"/>
    <w:rsid w:val="00B459D7"/>
    <w:rsid w:val="00B9243F"/>
    <w:rsid w:val="00BB518A"/>
    <w:rsid w:val="00BC5D18"/>
    <w:rsid w:val="00BE653B"/>
    <w:rsid w:val="00BF3F32"/>
    <w:rsid w:val="00C258FB"/>
    <w:rsid w:val="00C43735"/>
    <w:rsid w:val="00C515DB"/>
    <w:rsid w:val="00C57405"/>
    <w:rsid w:val="00C57FCA"/>
    <w:rsid w:val="00C61DF9"/>
    <w:rsid w:val="00C63EF9"/>
    <w:rsid w:val="00C82C95"/>
    <w:rsid w:val="00C86DDC"/>
    <w:rsid w:val="00C86DEF"/>
    <w:rsid w:val="00C912F5"/>
    <w:rsid w:val="00C91C80"/>
    <w:rsid w:val="00CC0279"/>
    <w:rsid w:val="00CF3B6A"/>
    <w:rsid w:val="00CF7E4C"/>
    <w:rsid w:val="00D0168F"/>
    <w:rsid w:val="00D43E5F"/>
    <w:rsid w:val="00D70F93"/>
    <w:rsid w:val="00D80C2D"/>
    <w:rsid w:val="00D855DB"/>
    <w:rsid w:val="00D867B7"/>
    <w:rsid w:val="00DC6EAA"/>
    <w:rsid w:val="00E22643"/>
    <w:rsid w:val="00E23CED"/>
    <w:rsid w:val="00E40D7A"/>
    <w:rsid w:val="00E41E33"/>
    <w:rsid w:val="00E431EC"/>
    <w:rsid w:val="00E55244"/>
    <w:rsid w:val="00E632F1"/>
    <w:rsid w:val="00E913BF"/>
    <w:rsid w:val="00E91DD9"/>
    <w:rsid w:val="00EA18F8"/>
    <w:rsid w:val="00ED2900"/>
    <w:rsid w:val="00F102E3"/>
    <w:rsid w:val="00F10BA1"/>
    <w:rsid w:val="00F163D5"/>
    <w:rsid w:val="00F32534"/>
    <w:rsid w:val="00F6364F"/>
    <w:rsid w:val="00F641E4"/>
    <w:rsid w:val="00F70D2C"/>
    <w:rsid w:val="00F7653D"/>
    <w:rsid w:val="00F81D97"/>
    <w:rsid w:val="00F94DEF"/>
    <w:rsid w:val="00F96192"/>
    <w:rsid w:val="00FA0169"/>
    <w:rsid w:val="00FD451F"/>
    <w:rsid w:val="00FF6353"/>
    <w:rsid w:val="02F7C24F"/>
    <w:rsid w:val="049392B0"/>
    <w:rsid w:val="05663FC0"/>
    <w:rsid w:val="09FAEFD9"/>
    <w:rsid w:val="0A39B0E3"/>
    <w:rsid w:val="1A1150F3"/>
    <w:rsid w:val="1B1284D9"/>
    <w:rsid w:val="25915102"/>
    <w:rsid w:val="3909DCA3"/>
    <w:rsid w:val="3A0BD048"/>
    <w:rsid w:val="3ABEDE5A"/>
    <w:rsid w:val="54700687"/>
    <w:rsid w:val="5A6845EF"/>
    <w:rsid w:val="6D19F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DDF2"/>
  <w15:chartTrackingRefBased/>
  <w15:docId w15:val="{7A65DE25-A538-084A-ADC6-DFF124B7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9DE"/>
    <w:pPr>
      <w:tabs>
        <w:tab w:val="center" w:pos="4680"/>
        <w:tab w:val="right" w:pos="9360"/>
      </w:tabs>
    </w:pPr>
  </w:style>
  <w:style w:type="character" w:customStyle="1" w:styleId="HeaderChar">
    <w:name w:val="Header Char"/>
    <w:basedOn w:val="DefaultParagraphFont"/>
    <w:link w:val="Header"/>
    <w:uiPriority w:val="99"/>
    <w:rsid w:val="006709DE"/>
  </w:style>
  <w:style w:type="paragraph" w:styleId="Footer">
    <w:name w:val="footer"/>
    <w:basedOn w:val="Normal"/>
    <w:link w:val="FooterChar"/>
    <w:uiPriority w:val="99"/>
    <w:unhideWhenUsed/>
    <w:rsid w:val="006709DE"/>
    <w:pPr>
      <w:tabs>
        <w:tab w:val="center" w:pos="4680"/>
        <w:tab w:val="right" w:pos="9360"/>
      </w:tabs>
    </w:pPr>
  </w:style>
  <w:style w:type="character" w:customStyle="1" w:styleId="FooterChar">
    <w:name w:val="Footer Char"/>
    <w:basedOn w:val="DefaultParagraphFont"/>
    <w:link w:val="Footer"/>
    <w:uiPriority w:val="99"/>
    <w:rsid w:val="006709DE"/>
  </w:style>
  <w:style w:type="paragraph" w:customStyle="1" w:styleId="Bullets301">
    <w:name w:val="Bullets301"/>
    <w:basedOn w:val="Normal"/>
    <w:uiPriority w:val="99"/>
    <w:rsid w:val="008E3B00"/>
    <w:pPr>
      <w:suppressAutoHyphens/>
      <w:autoSpaceDE w:val="0"/>
      <w:autoSpaceDN w:val="0"/>
      <w:adjustRightInd w:val="0"/>
      <w:spacing w:after="90" w:line="280" w:lineRule="atLeast"/>
      <w:ind w:left="360" w:hanging="180"/>
      <w:textAlignment w:val="center"/>
    </w:pPr>
    <w:rPr>
      <w:rFonts w:ascii="HelveticaNeueLT Std Lt" w:hAnsi="HelveticaNeueLT Std Lt" w:cs="HelveticaNeueLT Std Lt"/>
      <w:color w:val="000000"/>
      <w:spacing w:val="-2"/>
      <w:sz w:val="22"/>
      <w:szCs w:val="22"/>
    </w:rPr>
  </w:style>
  <w:style w:type="paragraph" w:customStyle="1" w:styleId="BasicParagraph">
    <w:name w:val="[Basic Paragraph]"/>
    <w:basedOn w:val="Normal"/>
    <w:uiPriority w:val="99"/>
    <w:rsid w:val="00450D21"/>
    <w:pPr>
      <w:autoSpaceDE w:val="0"/>
      <w:autoSpaceDN w:val="0"/>
      <w:adjustRightInd w:val="0"/>
      <w:spacing w:line="288" w:lineRule="auto"/>
      <w:textAlignment w:val="center"/>
    </w:pPr>
    <w:rPr>
      <w:rFonts w:ascii="Minion Pro" w:hAnsi="Minion Pro" w:cs="Minion Pro"/>
      <w:color w:val="000000"/>
    </w:rPr>
  </w:style>
  <w:style w:type="paragraph" w:styleId="ListBullet">
    <w:name w:val="List Bullet"/>
    <w:basedOn w:val="Normal"/>
    <w:uiPriority w:val="99"/>
    <w:unhideWhenUsed/>
    <w:rsid w:val="00C86DDC"/>
    <w:pPr>
      <w:numPr>
        <w:numId w:val="1"/>
      </w:numPr>
      <w:contextualSpacing/>
    </w:pPr>
  </w:style>
  <w:style w:type="paragraph" w:styleId="ListParagraph">
    <w:name w:val="List Paragraph"/>
    <w:basedOn w:val="Normal"/>
    <w:uiPriority w:val="34"/>
    <w:qFormat/>
    <w:rsid w:val="006E5057"/>
    <w:pPr>
      <w:ind w:left="720"/>
      <w:contextualSpacing/>
    </w:pPr>
  </w:style>
  <w:style w:type="paragraph" w:customStyle="1" w:styleId="EmailParagraph">
    <w:name w:val="Email Paragraph"/>
    <w:basedOn w:val="Normal"/>
    <w:link w:val="EmailParagraphChar"/>
    <w:qFormat/>
    <w:rsid w:val="00BF3F32"/>
    <w:rPr>
      <w:rFonts w:eastAsiaTheme="minorEastAsia"/>
    </w:rPr>
  </w:style>
  <w:style w:type="character" w:customStyle="1" w:styleId="EmailParagraphChar">
    <w:name w:val="Email Paragraph Char"/>
    <w:basedOn w:val="DefaultParagraphFont"/>
    <w:link w:val="EmailParagraph"/>
    <w:rsid w:val="00BF3F32"/>
    <w:rPr>
      <w:rFonts w:eastAsiaTheme="minorEastAsia"/>
    </w:rPr>
  </w:style>
  <w:style w:type="character" w:styleId="CommentReference">
    <w:name w:val="annotation reference"/>
    <w:basedOn w:val="DefaultParagraphFont"/>
    <w:uiPriority w:val="99"/>
    <w:semiHidden/>
    <w:unhideWhenUsed/>
    <w:rsid w:val="00BF3F32"/>
    <w:rPr>
      <w:sz w:val="16"/>
      <w:szCs w:val="16"/>
    </w:rPr>
  </w:style>
  <w:style w:type="paragraph" w:styleId="CommentText">
    <w:name w:val="annotation text"/>
    <w:basedOn w:val="Normal"/>
    <w:link w:val="CommentTextChar"/>
    <w:uiPriority w:val="99"/>
    <w:semiHidden/>
    <w:unhideWhenUsed/>
    <w:rsid w:val="00BF3F32"/>
    <w:rPr>
      <w:sz w:val="20"/>
      <w:szCs w:val="20"/>
    </w:rPr>
  </w:style>
  <w:style w:type="character" w:customStyle="1" w:styleId="CommentTextChar">
    <w:name w:val="Comment Text Char"/>
    <w:basedOn w:val="DefaultParagraphFont"/>
    <w:link w:val="CommentText"/>
    <w:uiPriority w:val="99"/>
    <w:semiHidden/>
    <w:rsid w:val="00BF3F32"/>
    <w:rPr>
      <w:sz w:val="20"/>
      <w:szCs w:val="20"/>
    </w:rPr>
  </w:style>
  <w:style w:type="paragraph" w:styleId="CommentSubject">
    <w:name w:val="annotation subject"/>
    <w:basedOn w:val="CommentText"/>
    <w:next w:val="CommentText"/>
    <w:link w:val="CommentSubjectChar"/>
    <w:uiPriority w:val="99"/>
    <w:semiHidden/>
    <w:unhideWhenUsed/>
    <w:rsid w:val="00BF3F32"/>
    <w:rPr>
      <w:b/>
      <w:bCs/>
    </w:rPr>
  </w:style>
  <w:style w:type="character" w:customStyle="1" w:styleId="CommentSubjectChar">
    <w:name w:val="Comment Subject Char"/>
    <w:basedOn w:val="CommentTextChar"/>
    <w:link w:val="CommentSubject"/>
    <w:uiPriority w:val="99"/>
    <w:semiHidden/>
    <w:rsid w:val="00BF3F32"/>
    <w:rPr>
      <w:b/>
      <w:bCs/>
      <w:sz w:val="20"/>
      <w:szCs w:val="20"/>
    </w:rPr>
  </w:style>
  <w:style w:type="paragraph" w:styleId="Revision">
    <w:name w:val="Revision"/>
    <w:hidden/>
    <w:uiPriority w:val="99"/>
    <w:semiHidden/>
    <w:rsid w:val="00BF3F32"/>
  </w:style>
  <w:style w:type="character" w:styleId="Hyperlink">
    <w:name w:val="Hyperlink"/>
    <w:basedOn w:val="DefaultParagraphFont"/>
    <w:uiPriority w:val="99"/>
    <w:unhideWhenUsed/>
    <w:rsid w:val="00C912F5"/>
    <w:rPr>
      <w:color w:val="0000FF"/>
      <w:u w:val="single"/>
    </w:rPr>
  </w:style>
  <w:style w:type="paragraph" w:styleId="NoSpacing">
    <w:name w:val="No Spacing"/>
    <w:aliases w:val="Section Descriptor"/>
    <w:uiPriority w:val="1"/>
    <w:qFormat/>
    <w:rsid w:val="00C912F5"/>
    <w:rPr>
      <w:rFonts w:eastAsiaTheme="minorEastAsia"/>
      <w:color w:val="AEAAAA" w:themeColor="background2" w:themeShade="BF"/>
      <w:sz w:val="20"/>
      <w:szCs w:val="20"/>
    </w:rPr>
  </w:style>
  <w:style w:type="table" w:styleId="TableGrid">
    <w:name w:val="Table Grid"/>
    <w:basedOn w:val="TableNormal"/>
    <w:uiPriority w:val="39"/>
    <w:rsid w:val="00F6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5F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05FA3"/>
  </w:style>
  <w:style w:type="paragraph" w:styleId="BodyText">
    <w:name w:val="Body Text"/>
    <w:basedOn w:val="Normal"/>
    <w:link w:val="BodyTextChar"/>
    <w:uiPriority w:val="1"/>
    <w:qFormat/>
    <w:rsid w:val="000B309C"/>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0B309C"/>
    <w:rPr>
      <w:rFonts w:ascii="Arial" w:eastAsia="Arial" w:hAnsi="Arial" w:cs="Arial"/>
      <w:sz w:val="18"/>
      <w:szCs w:val="18"/>
    </w:rPr>
  </w:style>
  <w:style w:type="paragraph" w:customStyle="1" w:styleId="TableParagraph">
    <w:name w:val="Table Paragraph"/>
    <w:basedOn w:val="Normal"/>
    <w:uiPriority w:val="1"/>
    <w:qFormat/>
    <w:rsid w:val="000B309C"/>
    <w:pPr>
      <w:widowControl w:val="0"/>
      <w:autoSpaceDE w:val="0"/>
      <w:autoSpaceDN w:val="0"/>
      <w:spacing w:line="229" w:lineRule="exact"/>
      <w:ind w:left="517"/>
      <w:jc w:val="center"/>
    </w:pPr>
    <w:rPr>
      <w:rFonts w:ascii="Arial" w:eastAsia="Arial" w:hAnsi="Arial" w:cs="Arial"/>
      <w:sz w:val="22"/>
      <w:szCs w:val="22"/>
    </w:rPr>
  </w:style>
  <w:style w:type="character" w:styleId="UnresolvedMention">
    <w:name w:val="Unresolved Mention"/>
    <w:basedOn w:val="DefaultParagraphFont"/>
    <w:uiPriority w:val="99"/>
    <w:semiHidden/>
    <w:unhideWhenUsed/>
    <w:rsid w:val="00AC191E"/>
    <w:rPr>
      <w:color w:val="605E5C"/>
      <w:shd w:val="clear" w:color="auto" w:fill="E1DFDD"/>
    </w:rPr>
  </w:style>
  <w:style w:type="character" w:customStyle="1" w:styleId="eop">
    <w:name w:val="eop"/>
    <w:basedOn w:val="DefaultParagraphFont"/>
    <w:rsid w:val="008B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2775">
      <w:bodyDiv w:val="1"/>
      <w:marLeft w:val="0"/>
      <w:marRight w:val="0"/>
      <w:marTop w:val="0"/>
      <w:marBottom w:val="0"/>
      <w:divBdr>
        <w:top w:val="none" w:sz="0" w:space="0" w:color="auto"/>
        <w:left w:val="none" w:sz="0" w:space="0" w:color="auto"/>
        <w:bottom w:val="none" w:sz="0" w:space="0" w:color="auto"/>
        <w:right w:val="none" w:sz="0" w:space="0" w:color="auto"/>
      </w:divBdr>
      <w:divsChild>
        <w:div w:id="506752189">
          <w:marLeft w:val="0"/>
          <w:marRight w:val="0"/>
          <w:marTop w:val="0"/>
          <w:marBottom w:val="0"/>
          <w:divBdr>
            <w:top w:val="none" w:sz="0" w:space="0" w:color="auto"/>
            <w:left w:val="none" w:sz="0" w:space="0" w:color="auto"/>
            <w:bottom w:val="none" w:sz="0" w:space="0" w:color="auto"/>
            <w:right w:val="none" w:sz="0" w:space="0" w:color="auto"/>
          </w:divBdr>
          <w:divsChild>
            <w:div w:id="1888831871">
              <w:marLeft w:val="0"/>
              <w:marRight w:val="0"/>
              <w:marTop w:val="0"/>
              <w:marBottom w:val="0"/>
              <w:divBdr>
                <w:top w:val="none" w:sz="0" w:space="0" w:color="auto"/>
                <w:left w:val="none" w:sz="0" w:space="0" w:color="auto"/>
                <w:bottom w:val="none" w:sz="0" w:space="0" w:color="auto"/>
                <w:right w:val="none" w:sz="0" w:space="0" w:color="auto"/>
              </w:divBdr>
            </w:div>
          </w:divsChild>
        </w:div>
        <w:div w:id="474108617">
          <w:marLeft w:val="0"/>
          <w:marRight w:val="0"/>
          <w:marTop w:val="0"/>
          <w:marBottom w:val="0"/>
          <w:divBdr>
            <w:top w:val="none" w:sz="0" w:space="0" w:color="auto"/>
            <w:left w:val="none" w:sz="0" w:space="0" w:color="auto"/>
            <w:bottom w:val="none" w:sz="0" w:space="0" w:color="auto"/>
            <w:right w:val="none" w:sz="0" w:space="0" w:color="auto"/>
          </w:divBdr>
          <w:divsChild>
            <w:div w:id="1202522590">
              <w:marLeft w:val="0"/>
              <w:marRight w:val="0"/>
              <w:marTop w:val="0"/>
              <w:marBottom w:val="0"/>
              <w:divBdr>
                <w:top w:val="none" w:sz="0" w:space="0" w:color="auto"/>
                <w:left w:val="none" w:sz="0" w:space="0" w:color="auto"/>
                <w:bottom w:val="none" w:sz="0" w:space="0" w:color="auto"/>
                <w:right w:val="none" w:sz="0" w:space="0" w:color="auto"/>
              </w:divBdr>
            </w:div>
          </w:divsChild>
        </w:div>
        <w:div w:id="1742631257">
          <w:marLeft w:val="0"/>
          <w:marRight w:val="0"/>
          <w:marTop w:val="0"/>
          <w:marBottom w:val="0"/>
          <w:divBdr>
            <w:top w:val="none" w:sz="0" w:space="0" w:color="auto"/>
            <w:left w:val="none" w:sz="0" w:space="0" w:color="auto"/>
            <w:bottom w:val="none" w:sz="0" w:space="0" w:color="auto"/>
            <w:right w:val="none" w:sz="0" w:space="0" w:color="auto"/>
          </w:divBdr>
          <w:divsChild>
            <w:div w:id="438331792">
              <w:marLeft w:val="0"/>
              <w:marRight w:val="0"/>
              <w:marTop w:val="0"/>
              <w:marBottom w:val="0"/>
              <w:divBdr>
                <w:top w:val="none" w:sz="0" w:space="0" w:color="auto"/>
                <w:left w:val="none" w:sz="0" w:space="0" w:color="auto"/>
                <w:bottom w:val="none" w:sz="0" w:space="0" w:color="auto"/>
                <w:right w:val="none" w:sz="0" w:space="0" w:color="auto"/>
              </w:divBdr>
            </w:div>
          </w:divsChild>
        </w:div>
        <w:div w:id="1879783585">
          <w:marLeft w:val="0"/>
          <w:marRight w:val="0"/>
          <w:marTop w:val="0"/>
          <w:marBottom w:val="0"/>
          <w:divBdr>
            <w:top w:val="none" w:sz="0" w:space="0" w:color="auto"/>
            <w:left w:val="none" w:sz="0" w:space="0" w:color="auto"/>
            <w:bottom w:val="none" w:sz="0" w:space="0" w:color="auto"/>
            <w:right w:val="none" w:sz="0" w:space="0" w:color="auto"/>
          </w:divBdr>
          <w:divsChild>
            <w:div w:id="200942641">
              <w:marLeft w:val="0"/>
              <w:marRight w:val="0"/>
              <w:marTop w:val="0"/>
              <w:marBottom w:val="0"/>
              <w:divBdr>
                <w:top w:val="none" w:sz="0" w:space="0" w:color="auto"/>
                <w:left w:val="none" w:sz="0" w:space="0" w:color="auto"/>
                <w:bottom w:val="none" w:sz="0" w:space="0" w:color="auto"/>
                <w:right w:val="none" w:sz="0" w:space="0" w:color="auto"/>
              </w:divBdr>
            </w:div>
          </w:divsChild>
        </w:div>
        <w:div w:id="1131364905">
          <w:marLeft w:val="0"/>
          <w:marRight w:val="0"/>
          <w:marTop w:val="0"/>
          <w:marBottom w:val="0"/>
          <w:divBdr>
            <w:top w:val="none" w:sz="0" w:space="0" w:color="auto"/>
            <w:left w:val="none" w:sz="0" w:space="0" w:color="auto"/>
            <w:bottom w:val="none" w:sz="0" w:space="0" w:color="auto"/>
            <w:right w:val="none" w:sz="0" w:space="0" w:color="auto"/>
          </w:divBdr>
          <w:divsChild>
            <w:div w:id="394739034">
              <w:marLeft w:val="0"/>
              <w:marRight w:val="0"/>
              <w:marTop w:val="0"/>
              <w:marBottom w:val="0"/>
              <w:divBdr>
                <w:top w:val="none" w:sz="0" w:space="0" w:color="auto"/>
                <w:left w:val="none" w:sz="0" w:space="0" w:color="auto"/>
                <w:bottom w:val="none" w:sz="0" w:space="0" w:color="auto"/>
                <w:right w:val="none" w:sz="0" w:space="0" w:color="auto"/>
              </w:divBdr>
            </w:div>
          </w:divsChild>
        </w:div>
        <w:div w:id="84108493">
          <w:marLeft w:val="0"/>
          <w:marRight w:val="0"/>
          <w:marTop w:val="0"/>
          <w:marBottom w:val="0"/>
          <w:divBdr>
            <w:top w:val="none" w:sz="0" w:space="0" w:color="auto"/>
            <w:left w:val="none" w:sz="0" w:space="0" w:color="auto"/>
            <w:bottom w:val="none" w:sz="0" w:space="0" w:color="auto"/>
            <w:right w:val="none" w:sz="0" w:space="0" w:color="auto"/>
          </w:divBdr>
          <w:divsChild>
            <w:div w:id="1016033528">
              <w:marLeft w:val="0"/>
              <w:marRight w:val="0"/>
              <w:marTop w:val="0"/>
              <w:marBottom w:val="0"/>
              <w:divBdr>
                <w:top w:val="none" w:sz="0" w:space="0" w:color="auto"/>
                <w:left w:val="none" w:sz="0" w:space="0" w:color="auto"/>
                <w:bottom w:val="none" w:sz="0" w:space="0" w:color="auto"/>
                <w:right w:val="none" w:sz="0" w:space="0" w:color="auto"/>
              </w:divBdr>
            </w:div>
          </w:divsChild>
        </w:div>
        <w:div w:id="992830200">
          <w:marLeft w:val="0"/>
          <w:marRight w:val="0"/>
          <w:marTop w:val="0"/>
          <w:marBottom w:val="0"/>
          <w:divBdr>
            <w:top w:val="none" w:sz="0" w:space="0" w:color="auto"/>
            <w:left w:val="none" w:sz="0" w:space="0" w:color="auto"/>
            <w:bottom w:val="none" w:sz="0" w:space="0" w:color="auto"/>
            <w:right w:val="none" w:sz="0" w:space="0" w:color="auto"/>
          </w:divBdr>
          <w:divsChild>
            <w:div w:id="576521858">
              <w:marLeft w:val="0"/>
              <w:marRight w:val="0"/>
              <w:marTop w:val="0"/>
              <w:marBottom w:val="0"/>
              <w:divBdr>
                <w:top w:val="none" w:sz="0" w:space="0" w:color="auto"/>
                <w:left w:val="none" w:sz="0" w:space="0" w:color="auto"/>
                <w:bottom w:val="none" w:sz="0" w:space="0" w:color="auto"/>
                <w:right w:val="none" w:sz="0" w:space="0" w:color="auto"/>
              </w:divBdr>
            </w:div>
          </w:divsChild>
        </w:div>
        <w:div w:id="1238593210">
          <w:marLeft w:val="0"/>
          <w:marRight w:val="0"/>
          <w:marTop w:val="0"/>
          <w:marBottom w:val="0"/>
          <w:divBdr>
            <w:top w:val="none" w:sz="0" w:space="0" w:color="auto"/>
            <w:left w:val="none" w:sz="0" w:space="0" w:color="auto"/>
            <w:bottom w:val="none" w:sz="0" w:space="0" w:color="auto"/>
            <w:right w:val="none" w:sz="0" w:space="0" w:color="auto"/>
          </w:divBdr>
          <w:divsChild>
            <w:div w:id="1828860276">
              <w:marLeft w:val="0"/>
              <w:marRight w:val="0"/>
              <w:marTop w:val="0"/>
              <w:marBottom w:val="0"/>
              <w:divBdr>
                <w:top w:val="none" w:sz="0" w:space="0" w:color="auto"/>
                <w:left w:val="none" w:sz="0" w:space="0" w:color="auto"/>
                <w:bottom w:val="none" w:sz="0" w:space="0" w:color="auto"/>
                <w:right w:val="none" w:sz="0" w:space="0" w:color="auto"/>
              </w:divBdr>
            </w:div>
          </w:divsChild>
        </w:div>
        <w:div w:id="785196983">
          <w:marLeft w:val="0"/>
          <w:marRight w:val="0"/>
          <w:marTop w:val="0"/>
          <w:marBottom w:val="0"/>
          <w:divBdr>
            <w:top w:val="none" w:sz="0" w:space="0" w:color="auto"/>
            <w:left w:val="none" w:sz="0" w:space="0" w:color="auto"/>
            <w:bottom w:val="none" w:sz="0" w:space="0" w:color="auto"/>
            <w:right w:val="none" w:sz="0" w:space="0" w:color="auto"/>
          </w:divBdr>
          <w:divsChild>
            <w:div w:id="28846801">
              <w:marLeft w:val="0"/>
              <w:marRight w:val="0"/>
              <w:marTop w:val="0"/>
              <w:marBottom w:val="0"/>
              <w:divBdr>
                <w:top w:val="none" w:sz="0" w:space="0" w:color="auto"/>
                <w:left w:val="none" w:sz="0" w:space="0" w:color="auto"/>
                <w:bottom w:val="none" w:sz="0" w:space="0" w:color="auto"/>
                <w:right w:val="none" w:sz="0" w:space="0" w:color="auto"/>
              </w:divBdr>
            </w:div>
          </w:divsChild>
        </w:div>
        <w:div w:id="1241063065">
          <w:marLeft w:val="0"/>
          <w:marRight w:val="0"/>
          <w:marTop w:val="0"/>
          <w:marBottom w:val="0"/>
          <w:divBdr>
            <w:top w:val="none" w:sz="0" w:space="0" w:color="auto"/>
            <w:left w:val="none" w:sz="0" w:space="0" w:color="auto"/>
            <w:bottom w:val="none" w:sz="0" w:space="0" w:color="auto"/>
            <w:right w:val="none" w:sz="0" w:space="0" w:color="auto"/>
          </w:divBdr>
          <w:divsChild>
            <w:div w:id="615597163">
              <w:marLeft w:val="0"/>
              <w:marRight w:val="0"/>
              <w:marTop w:val="0"/>
              <w:marBottom w:val="0"/>
              <w:divBdr>
                <w:top w:val="none" w:sz="0" w:space="0" w:color="auto"/>
                <w:left w:val="none" w:sz="0" w:space="0" w:color="auto"/>
                <w:bottom w:val="none" w:sz="0" w:space="0" w:color="auto"/>
                <w:right w:val="none" w:sz="0" w:space="0" w:color="auto"/>
              </w:divBdr>
            </w:div>
          </w:divsChild>
        </w:div>
        <w:div w:id="840237227">
          <w:marLeft w:val="0"/>
          <w:marRight w:val="0"/>
          <w:marTop w:val="0"/>
          <w:marBottom w:val="0"/>
          <w:divBdr>
            <w:top w:val="none" w:sz="0" w:space="0" w:color="auto"/>
            <w:left w:val="none" w:sz="0" w:space="0" w:color="auto"/>
            <w:bottom w:val="none" w:sz="0" w:space="0" w:color="auto"/>
            <w:right w:val="none" w:sz="0" w:space="0" w:color="auto"/>
          </w:divBdr>
          <w:divsChild>
            <w:div w:id="1417484691">
              <w:marLeft w:val="0"/>
              <w:marRight w:val="0"/>
              <w:marTop w:val="0"/>
              <w:marBottom w:val="0"/>
              <w:divBdr>
                <w:top w:val="none" w:sz="0" w:space="0" w:color="auto"/>
                <w:left w:val="none" w:sz="0" w:space="0" w:color="auto"/>
                <w:bottom w:val="none" w:sz="0" w:space="0" w:color="auto"/>
                <w:right w:val="none" w:sz="0" w:space="0" w:color="auto"/>
              </w:divBdr>
            </w:div>
          </w:divsChild>
        </w:div>
        <w:div w:id="1341616178">
          <w:marLeft w:val="0"/>
          <w:marRight w:val="0"/>
          <w:marTop w:val="0"/>
          <w:marBottom w:val="0"/>
          <w:divBdr>
            <w:top w:val="none" w:sz="0" w:space="0" w:color="auto"/>
            <w:left w:val="none" w:sz="0" w:space="0" w:color="auto"/>
            <w:bottom w:val="none" w:sz="0" w:space="0" w:color="auto"/>
            <w:right w:val="none" w:sz="0" w:space="0" w:color="auto"/>
          </w:divBdr>
          <w:divsChild>
            <w:div w:id="746345283">
              <w:marLeft w:val="0"/>
              <w:marRight w:val="0"/>
              <w:marTop w:val="0"/>
              <w:marBottom w:val="0"/>
              <w:divBdr>
                <w:top w:val="none" w:sz="0" w:space="0" w:color="auto"/>
                <w:left w:val="none" w:sz="0" w:space="0" w:color="auto"/>
                <w:bottom w:val="none" w:sz="0" w:space="0" w:color="auto"/>
                <w:right w:val="none" w:sz="0" w:space="0" w:color="auto"/>
              </w:divBdr>
            </w:div>
          </w:divsChild>
        </w:div>
        <w:div w:id="189493925">
          <w:marLeft w:val="0"/>
          <w:marRight w:val="0"/>
          <w:marTop w:val="0"/>
          <w:marBottom w:val="0"/>
          <w:divBdr>
            <w:top w:val="none" w:sz="0" w:space="0" w:color="auto"/>
            <w:left w:val="none" w:sz="0" w:space="0" w:color="auto"/>
            <w:bottom w:val="none" w:sz="0" w:space="0" w:color="auto"/>
            <w:right w:val="none" w:sz="0" w:space="0" w:color="auto"/>
          </w:divBdr>
          <w:divsChild>
            <w:div w:id="1563833541">
              <w:marLeft w:val="0"/>
              <w:marRight w:val="0"/>
              <w:marTop w:val="0"/>
              <w:marBottom w:val="0"/>
              <w:divBdr>
                <w:top w:val="none" w:sz="0" w:space="0" w:color="auto"/>
                <w:left w:val="none" w:sz="0" w:space="0" w:color="auto"/>
                <w:bottom w:val="none" w:sz="0" w:space="0" w:color="auto"/>
                <w:right w:val="none" w:sz="0" w:space="0" w:color="auto"/>
              </w:divBdr>
            </w:div>
          </w:divsChild>
        </w:div>
        <w:div w:id="322203824">
          <w:marLeft w:val="0"/>
          <w:marRight w:val="0"/>
          <w:marTop w:val="0"/>
          <w:marBottom w:val="0"/>
          <w:divBdr>
            <w:top w:val="none" w:sz="0" w:space="0" w:color="auto"/>
            <w:left w:val="none" w:sz="0" w:space="0" w:color="auto"/>
            <w:bottom w:val="none" w:sz="0" w:space="0" w:color="auto"/>
            <w:right w:val="none" w:sz="0" w:space="0" w:color="auto"/>
          </w:divBdr>
          <w:divsChild>
            <w:div w:id="1237937277">
              <w:marLeft w:val="0"/>
              <w:marRight w:val="0"/>
              <w:marTop w:val="0"/>
              <w:marBottom w:val="0"/>
              <w:divBdr>
                <w:top w:val="none" w:sz="0" w:space="0" w:color="auto"/>
                <w:left w:val="none" w:sz="0" w:space="0" w:color="auto"/>
                <w:bottom w:val="none" w:sz="0" w:space="0" w:color="auto"/>
                <w:right w:val="none" w:sz="0" w:space="0" w:color="auto"/>
              </w:divBdr>
            </w:div>
          </w:divsChild>
        </w:div>
        <w:div w:id="1258060442">
          <w:marLeft w:val="0"/>
          <w:marRight w:val="0"/>
          <w:marTop w:val="0"/>
          <w:marBottom w:val="0"/>
          <w:divBdr>
            <w:top w:val="none" w:sz="0" w:space="0" w:color="auto"/>
            <w:left w:val="none" w:sz="0" w:space="0" w:color="auto"/>
            <w:bottom w:val="none" w:sz="0" w:space="0" w:color="auto"/>
            <w:right w:val="none" w:sz="0" w:space="0" w:color="auto"/>
          </w:divBdr>
          <w:divsChild>
            <w:div w:id="844170069">
              <w:marLeft w:val="0"/>
              <w:marRight w:val="0"/>
              <w:marTop w:val="0"/>
              <w:marBottom w:val="0"/>
              <w:divBdr>
                <w:top w:val="none" w:sz="0" w:space="0" w:color="auto"/>
                <w:left w:val="none" w:sz="0" w:space="0" w:color="auto"/>
                <w:bottom w:val="none" w:sz="0" w:space="0" w:color="auto"/>
                <w:right w:val="none" w:sz="0" w:space="0" w:color="auto"/>
              </w:divBdr>
            </w:div>
          </w:divsChild>
        </w:div>
        <w:div w:id="1981959499">
          <w:marLeft w:val="0"/>
          <w:marRight w:val="0"/>
          <w:marTop w:val="0"/>
          <w:marBottom w:val="0"/>
          <w:divBdr>
            <w:top w:val="none" w:sz="0" w:space="0" w:color="auto"/>
            <w:left w:val="none" w:sz="0" w:space="0" w:color="auto"/>
            <w:bottom w:val="none" w:sz="0" w:space="0" w:color="auto"/>
            <w:right w:val="none" w:sz="0" w:space="0" w:color="auto"/>
          </w:divBdr>
          <w:divsChild>
            <w:div w:id="491063693">
              <w:marLeft w:val="0"/>
              <w:marRight w:val="0"/>
              <w:marTop w:val="0"/>
              <w:marBottom w:val="0"/>
              <w:divBdr>
                <w:top w:val="none" w:sz="0" w:space="0" w:color="auto"/>
                <w:left w:val="none" w:sz="0" w:space="0" w:color="auto"/>
                <w:bottom w:val="none" w:sz="0" w:space="0" w:color="auto"/>
                <w:right w:val="none" w:sz="0" w:space="0" w:color="auto"/>
              </w:divBdr>
            </w:div>
          </w:divsChild>
        </w:div>
        <w:div w:id="1792432944">
          <w:marLeft w:val="0"/>
          <w:marRight w:val="0"/>
          <w:marTop w:val="0"/>
          <w:marBottom w:val="0"/>
          <w:divBdr>
            <w:top w:val="none" w:sz="0" w:space="0" w:color="auto"/>
            <w:left w:val="none" w:sz="0" w:space="0" w:color="auto"/>
            <w:bottom w:val="none" w:sz="0" w:space="0" w:color="auto"/>
            <w:right w:val="none" w:sz="0" w:space="0" w:color="auto"/>
          </w:divBdr>
          <w:divsChild>
            <w:div w:id="1416632354">
              <w:marLeft w:val="0"/>
              <w:marRight w:val="0"/>
              <w:marTop w:val="0"/>
              <w:marBottom w:val="0"/>
              <w:divBdr>
                <w:top w:val="none" w:sz="0" w:space="0" w:color="auto"/>
                <w:left w:val="none" w:sz="0" w:space="0" w:color="auto"/>
                <w:bottom w:val="none" w:sz="0" w:space="0" w:color="auto"/>
                <w:right w:val="none" w:sz="0" w:space="0" w:color="auto"/>
              </w:divBdr>
            </w:div>
          </w:divsChild>
        </w:div>
        <w:div w:id="1987932562">
          <w:marLeft w:val="0"/>
          <w:marRight w:val="0"/>
          <w:marTop w:val="0"/>
          <w:marBottom w:val="0"/>
          <w:divBdr>
            <w:top w:val="none" w:sz="0" w:space="0" w:color="auto"/>
            <w:left w:val="none" w:sz="0" w:space="0" w:color="auto"/>
            <w:bottom w:val="none" w:sz="0" w:space="0" w:color="auto"/>
            <w:right w:val="none" w:sz="0" w:space="0" w:color="auto"/>
          </w:divBdr>
          <w:divsChild>
            <w:div w:id="1460763593">
              <w:marLeft w:val="0"/>
              <w:marRight w:val="0"/>
              <w:marTop w:val="0"/>
              <w:marBottom w:val="0"/>
              <w:divBdr>
                <w:top w:val="none" w:sz="0" w:space="0" w:color="auto"/>
                <w:left w:val="none" w:sz="0" w:space="0" w:color="auto"/>
                <w:bottom w:val="none" w:sz="0" w:space="0" w:color="auto"/>
                <w:right w:val="none" w:sz="0" w:space="0" w:color="auto"/>
              </w:divBdr>
            </w:div>
          </w:divsChild>
        </w:div>
        <w:div w:id="59640954">
          <w:marLeft w:val="0"/>
          <w:marRight w:val="0"/>
          <w:marTop w:val="0"/>
          <w:marBottom w:val="0"/>
          <w:divBdr>
            <w:top w:val="none" w:sz="0" w:space="0" w:color="auto"/>
            <w:left w:val="none" w:sz="0" w:space="0" w:color="auto"/>
            <w:bottom w:val="none" w:sz="0" w:space="0" w:color="auto"/>
            <w:right w:val="none" w:sz="0" w:space="0" w:color="auto"/>
          </w:divBdr>
          <w:divsChild>
            <w:div w:id="358355592">
              <w:marLeft w:val="0"/>
              <w:marRight w:val="0"/>
              <w:marTop w:val="0"/>
              <w:marBottom w:val="0"/>
              <w:divBdr>
                <w:top w:val="none" w:sz="0" w:space="0" w:color="auto"/>
                <w:left w:val="none" w:sz="0" w:space="0" w:color="auto"/>
                <w:bottom w:val="none" w:sz="0" w:space="0" w:color="auto"/>
                <w:right w:val="none" w:sz="0" w:space="0" w:color="auto"/>
              </w:divBdr>
            </w:div>
          </w:divsChild>
        </w:div>
        <w:div w:id="1170213249">
          <w:marLeft w:val="0"/>
          <w:marRight w:val="0"/>
          <w:marTop w:val="0"/>
          <w:marBottom w:val="0"/>
          <w:divBdr>
            <w:top w:val="none" w:sz="0" w:space="0" w:color="auto"/>
            <w:left w:val="none" w:sz="0" w:space="0" w:color="auto"/>
            <w:bottom w:val="none" w:sz="0" w:space="0" w:color="auto"/>
            <w:right w:val="none" w:sz="0" w:space="0" w:color="auto"/>
          </w:divBdr>
          <w:divsChild>
            <w:div w:id="776674781">
              <w:marLeft w:val="0"/>
              <w:marRight w:val="0"/>
              <w:marTop w:val="0"/>
              <w:marBottom w:val="0"/>
              <w:divBdr>
                <w:top w:val="none" w:sz="0" w:space="0" w:color="auto"/>
                <w:left w:val="none" w:sz="0" w:space="0" w:color="auto"/>
                <w:bottom w:val="none" w:sz="0" w:space="0" w:color="auto"/>
                <w:right w:val="none" w:sz="0" w:space="0" w:color="auto"/>
              </w:divBdr>
            </w:div>
          </w:divsChild>
        </w:div>
        <w:div w:id="148181731">
          <w:marLeft w:val="0"/>
          <w:marRight w:val="0"/>
          <w:marTop w:val="0"/>
          <w:marBottom w:val="0"/>
          <w:divBdr>
            <w:top w:val="none" w:sz="0" w:space="0" w:color="auto"/>
            <w:left w:val="none" w:sz="0" w:space="0" w:color="auto"/>
            <w:bottom w:val="none" w:sz="0" w:space="0" w:color="auto"/>
            <w:right w:val="none" w:sz="0" w:space="0" w:color="auto"/>
          </w:divBdr>
          <w:divsChild>
            <w:div w:id="824391621">
              <w:marLeft w:val="0"/>
              <w:marRight w:val="0"/>
              <w:marTop w:val="0"/>
              <w:marBottom w:val="0"/>
              <w:divBdr>
                <w:top w:val="none" w:sz="0" w:space="0" w:color="auto"/>
                <w:left w:val="none" w:sz="0" w:space="0" w:color="auto"/>
                <w:bottom w:val="none" w:sz="0" w:space="0" w:color="auto"/>
                <w:right w:val="none" w:sz="0" w:space="0" w:color="auto"/>
              </w:divBdr>
            </w:div>
          </w:divsChild>
        </w:div>
        <w:div w:id="1020935195">
          <w:marLeft w:val="0"/>
          <w:marRight w:val="0"/>
          <w:marTop w:val="0"/>
          <w:marBottom w:val="0"/>
          <w:divBdr>
            <w:top w:val="none" w:sz="0" w:space="0" w:color="auto"/>
            <w:left w:val="none" w:sz="0" w:space="0" w:color="auto"/>
            <w:bottom w:val="none" w:sz="0" w:space="0" w:color="auto"/>
            <w:right w:val="none" w:sz="0" w:space="0" w:color="auto"/>
          </w:divBdr>
          <w:divsChild>
            <w:div w:id="477115801">
              <w:marLeft w:val="0"/>
              <w:marRight w:val="0"/>
              <w:marTop w:val="0"/>
              <w:marBottom w:val="0"/>
              <w:divBdr>
                <w:top w:val="none" w:sz="0" w:space="0" w:color="auto"/>
                <w:left w:val="none" w:sz="0" w:space="0" w:color="auto"/>
                <w:bottom w:val="none" w:sz="0" w:space="0" w:color="auto"/>
                <w:right w:val="none" w:sz="0" w:space="0" w:color="auto"/>
              </w:divBdr>
            </w:div>
          </w:divsChild>
        </w:div>
        <w:div w:id="292567016">
          <w:marLeft w:val="0"/>
          <w:marRight w:val="0"/>
          <w:marTop w:val="0"/>
          <w:marBottom w:val="0"/>
          <w:divBdr>
            <w:top w:val="none" w:sz="0" w:space="0" w:color="auto"/>
            <w:left w:val="none" w:sz="0" w:space="0" w:color="auto"/>
            <w:bottom w:val="none" w:sz="0" w:space="0" w:color="auto"/>
            <w:right w:val="none" w:sz="0" w:space="0" w:color="auto"/>
          </w:divBdr>
          <w:divsChild>
            <w:div w:id="1966352831">
              <w:marLeft w:val="0"/>
              <w:marRight w:val="0"/>
              <w:marTop w:val="0"/>
              <w:marBottom w:val="0"/>
              <w:divBdr>
                <w:top w:val="none" w:sz="0" w:space="0" w:color="auto"/>
                <w:left w:val="none" w:sz="0" w:space="0" w:color="auto"/>
                <w:bottom w:val="none" w:sz="0" w:space="0" w:color="auto"/>
                <w:right w:val="none" w:sz="0" w:space="0" w:color="auto"/>
              </w:divBdr>
            </w:div>
          </w:divsChild>
        </w:div>
        <w:div w:id="1004282230">
          <w:marLeft w:val="0"/>
          <w:marRight w:val="0"/>
          <w:marTop w:val="0"/>
          <w:marBottom w:val="0"/>
          <w:divBdr>
            <w:top w:val="none" w:sz="0" w:space="0" w:color="auto"/>
            <w:left w:val="none" w:sz="0" w:space="0" w:color="auto"/>
            <w:bottom w:val="none" w:sz="0" w:space="0" w:color="auto"/>
            <w:right w:val="none" w:sz="0" w:space="0" w:color="auto"/>
          </w:divBdr>
          <w:divsChild>
            <w:div w:id="1559197482">
              <w:marLeft w:val="0"/>
              <w:marRight w:val="0"/>
              <w:marTop w:val="0"/>
              <w:marBottom w:val="0"/>
              <w:divBdr>
                <w:top w:val="none" w:sz="0" w:space="0" w:color="auto"/>
                <w:left w:val="none" w:sz="0" w:space="0" w:color="auto"/>
                <w:bottom w:val="none" w:sz="0" w:space="0" w:color="auto"/>
                <w:right w:val="none" w:sz="0" w:space="0" w:color="auto"/>
              </w:divBdr>
            </w:div>
          </w:divsChild>
        </w:div>
        <w:div w:id="402653334">
          <w:marLeft w:val="0"/>
          <w:marRight w:val="0"/>
          <w:marTop w:val="0"/>
          <w:marBottom w:val="0"/>
          <w:divBdr>
            <w:top w:val="none" w:sz="0" w:space="0" w:color="auto"/>
            <w:left w:val="none" w:sz="0" w:space="0" w:color="auto"/>
            <w:bottom w:val="none" w:sz="0" w:space="0" w:color="auto"/>
            <w:right w:val="none" w:sz="0" w:space="0" w:color="auto"/>
          </w:divBdr>
          <w:divsChild>
            <w:div w:id="775560692">
              <w:marLeft w:val="0"/>
              <w:marRight w:val="0"/>
              <w:marTop w:val="0"/>
              <w:marBottom w:val="0"/>
              <w:divBdr>
                <w:top w:val="none" w:sz="0" w:space="0" w:color="auto"/>
                <w:left w:val="none" w:sz="0" w:space="0" w:color="auto"/>
                <w:bottom w:val="none" w:sz="0" w:space="0" w:color="auto"/>
                <w:right w:val="none" w:sz="0" w:space="0" w:color="auto"/>
              </w:divBdr>
            </w:div>
          </w:divsChild>
        </w:div>
        <w:div w:id="1357080723">
          <w:marLeft w:val="0"/>
          <w:marRight w:val="0"/>
          <w:marTop w:val="0"/>
          <w:marBottom w:val="0"/>
          <w:divBdr>
            <w:top w:val="none" w:sz="0" w:space="0" w:color="auto"/>
            <w:left w:val="none" w:sz="0" w:space="0" w:color="auto"/>
            <w:bottom w:val="none" w:sz="0" w:space="0" w:color="auto"/>
            <w:right w:val="none" w:sz="0" w:space="0" w:color="auto"/>
          </w:divBdr>
          <w:divsChild>
            <w:div w:id="119996775">
              <w:marLeft w:val="0"/>
              <w:marRight w:val="0"/>
              <w:marTop w:val="0"/>
              <w:marBottom w:val="0"/>
              <w:divBdr>
                <w:top w:val="none" w:sz="0" w:space="0" w:color="auto"/>
                <w:left w:val="none" w:sz="0" w:space="0" w:color="auto"/>
                <w:bottom w:val="none" w:sz="0" w:space="0" w:color="auto"/>
                <w:right w:val="none" w:sz="0" w:space="0" w:color="auto"/>
              </w:divBdr>
            </w:div>
          </w:divsChild>
        </w:div>
        <w:div w:id="851914904">
          <w:marLeft w:val="0"/>
          <w:marRight w:val="0"/>
          <w:marTop w:val="0"/>
          <w:marBottom w:val="0"/>
          <w:divBdr>
            <w:top w:val="none" w:sz="0" w:space="0" w:color="auto"/>
            <w:left w:val="none" w:sz="0" w:space="0" w:color="auto"/>
            <w:bottom w:val="none" w:sz="0" w:space="0" w:color="auto"/>
            <w:right w:val="none" w:sz="0" w:space="0" w:color="auto"/>
          </w:divBdr>
          <w:divsChild>
            <w:div w:id="2083332406">
              <w:marLeft w:val="0"/>
              <w:marRight w:val="0"/>
              <w:marTop w:val="0"/>
              <w:marBottom w:val="0"/>
              <w:divBdr>
                <w:top w:val="none" w:sz="0" w:space="0" w:color="auto"/>
                <w:left w:val="none" w:sz="0" w:space="0" w:color="auto"/>
                <w:bottom w:val="none" w:sz="0" w:space="0" w:color="auto"/>
                <w:right w:val="none" w:sz="0" w:space="0" w:color="auto"/>
              </w:divBdr>
            </w:div>
          </w:divsChild>
        </w:div>
        <w:div w:id="197668873">
          <w:marLeft w:val="0"/>
          <w:marRight w:val="0"/>
          <w:marTop w:val="0"/>
          <w:marBottom w:val="0"/>
          <w:divBdr>
            <w:top w:val="none" w:sz="0" w:space="0" w:color="auto"/>
            <w:left w:val="none" w:sz="0" w:space="0" w:color="auto"/>
            <w:bottom w:val="none" w:sz="0" w:space="0" w:color="auto"/>
            <w:right w:val="none" w:sz="0" w:space="0" w:color="auto"/>
          </w:divBdr>
          <w:divsChild>
            <w:div w:id="1434663610">
              <w:marLeft w:val="0"/>
              <w:marRight w:val="0"/>
              <w:marTop w:val="0"/>
              <w:marBottom w:val="0"/>
              <w:divBdr>
                <w:top w:val="none" w:sz="0" w:space="0" w:color="auto"/>
                <w:left w:val="none" w:sz="0" w:space="0" w:color="auto"/>
                <w:bottom w:val="none" w:sz="0" w:space="0" w:color="auto"/>
                <w:right w:val="none" w:sz="0" w:space="0" w:color="auto"/>
              </w:divBdr>
            </w:div>
          </w:divsChild>
        </w:div>
        <w:div w:id="793527417">
          <w:marLeft w:val="0"/>
          <w:marRight w:val="0"/>
          <w:marTop w:val="0"/>
          <w:marBottom w:val="0"/>
          <w:divBdr>
            <w:top w:val="none" w:sz="0" w:space="0" w:color="auto"/>
            <w:left w:val="none" w:sz="0" w:space="0" w:color="auto"/>
            <w:bottom w:val="none" w:sz="0" w:space="0" w:color="auto"/>
            <w:right w:val="none" w:sz="0" w:space="0" w:color="auto"/>
          </w:divBdr>
          <w:divsChild>
            <w:div w:id="1285581799">
              <w:marLeft w:val="0"/>
              <w:marRight w:val="0"/>
              <w:marTop w:val="0"/>
              <w:marBottom w:val="0"/>
              <w:divBdr>
                <w:top w:val="none" w:sz="0" w:space="0" w:color="auto"/>
                <w:left w:val="none" w:sz="0" w:space="0" w:color="auto"/>
                <w:bottom w:val="none" w:sz="0" w:space="0" w:color="auto"/>
                <w:right w:val="none" w:sz="0" w:space="0" w:color="auto"/>
              </w:divBdr>
            </w:div>
          </w:divsChild>
        </w:div>
        <w:div w:id="417560344">
          <w:marLeft w:val="0"/>
          <w:marRight w:val="0"/>
          <w:marTop w:val="0"/>
          <w:marBottom w:val="0"/>
          <w:divBdr>
            <w:top w:val="none" w:sz="0" w:space="0" w:color="auto"/>
            <w:left w:val="none" w:sz="0" w:space="0" w:color="auto"/>
            <w:bottom w:val="none" w:sz="0" w:space="0" w:color="auto"/>
            <w:right w:val="none" w:sz="0" w:space="0" w:color="auto"/>
          </w:divBdr>
          <w:divsChild>
            <w:div w:id="20136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1122">
      <w:bodyDiv w:val="1"/>
      <w:marLeft w:val="0"/>
      <w:marRight w:val="0"/>
      <w:marTop w:val="0"/>
      <w:marBottom w:val="0"/>
      <w:divBdr>
        <w:top w:val="none" w:sz="0" w:space="0" w:color="auto"/>
        <w:left w:val="none" w:sz="0" w:space="0" w:color="auto"/>
        <w:bottom w:val="none" w:sz="0" w:space="0" w:color="auto"/>
        <w:right w:val="none" w:sz="0" w:space="0" w:color="auto"/>
      </w:divBdr>
    </w:div>
    <w:div w:id="19942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D84221B-DCD3-4DDE-A920-E7DA6F342F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49A5D257755408D761CFEB781C2FE" ma:contentTypeVersion="2" ma:contentTypeDescription="Create a new document." ma:contentTypeScope="" ma:versionID="dbce334b16427c5d8f81dff78c949618">
  <xsd:schema xmlns:xsd="http://www.w3.org/2001/XMLSchema" xmlns:xs="http://www.w3.org/2001/XMLSchema" xmlns:p="http://schemas.microsoft.com/office/2006/metadata/properties" xmlns:ns2="DD84221B-DCD3-4DDE-A920-E7DA6F342F7C" xmlns:ns3="d282f1bb-5e65-411f-bb17-46432dc02f71" xmlns:ns4="dd84221b-dcd3-4dde-a920-e7da6f342f7c" targetNamespace="http://schemas.microsoft.com/office/2006/metadata/properties" ma:root="true" ma:fieldsID="49bda89fbc3d5715a9909c0f16231997" ns2:_="" ns3:_="" ns4:_="">
    <xsd:import namespace="DD84221B-DCD3-4DDE-A920-E7DA6F342F7C"/>
    <xsd:import namespace="d282f1bb-5e65-411f-bb17-46432dc02f71"/>
    <xsd:import namespace="dd84221b-dcd3-4dde-a920-e7da6f342f7c"/>
    <xsd:element name="properties">
      <xsd:complexType>
        <xsd:sequence>
          <xsd:element name="documentManagement">
            <xsd:complexType>
              <xsd:all>
                <xsd:element ref="ns2:Description0"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221B-DCD3-4DDE-A920-E7DA6F342F7C" elementFormDefault="qualified">
    <xsd:import namespace="http://schemas.microsoft.com/office/2006/documentManagement/types"/>
    <xsd:import namespace="http://schemas.microsoft.com/office/infopath/2007/PartnerControls"/>
    <xsd:element name="Description0" ma:index="8" nillable="true" ma:displayName="Description" ma:description="Additional information about the job"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2f1bb-5e65-411f-bb17-46432dc02f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21b-dcd3-4dde-a920-e7da6f342f7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3FE3-6A80-4AEE-8DE1-2ABFF6D53C63}">
  <ds:schemaRefs>
    <ds:schemaRef ds:uri="http://schemas.microsoft.com/office/2006/metadata/properties"/>
    <ds:schemaRef ds:uri="http://schemas.microsoft.com/office/infopath/2007/PartnerControls"/>
    <ds:schemaRef ds:uri="DD84221B-DCD3-4DDE-A920-E7DA6F342F7C"/>
  </ds:schemaRefs>
</ds:datastoreItem>
</file>

<file path=customXml/itemProps2.xml><?xml version="1.0" encoding="utf-8"?>
<ds:datastoreItem xmlns:ds="http://schemas.openxmlformats.org/officeDocument/2006/customXml" ds:itemID="{5F8A39A1-D172-47F3-825C-EE7980704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221B-DCD3-4DDE-A920-E7DA6F342F7C"/>
    <ds:schemaRef ds:uri="d282f1bb-5e65-411f-bb17-46432dc02f71"/>
    <ds:schemaRef ds:uri="dd84221b-dcd3-4dde-a920-e7da6f342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0F87B-7559-4760-98CC-A3C7A10E9E35}">
  <ds:schemaRefs>
    <ds:schemaRef ds:uri="http://schemas.microsoft.com/sharepoint/v3/contenttype/forms"/>
  </ds:schemaRefs>
</ds:datastoreItem>
</file>

<file path=customXml/itemProps4.xml><?xml version="1.0" encoding="utf-8"?>
<ds:datastoreItem xmlns:ds="http://schemas.openxmlformats.org/officeDocument/2006/customXml" ds:itemID="{C611E814-4BBE-477B-A350-48D2F88E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Robertson</dc:creator>
  <cp:keywords/>
  <dc:description/>
  <cp:lastModifiedBy>Halas, Patrick</cp:lastModifiedBy>
  <cp:revision>26</cp:revision>
  <dcterms:created xsi:type="dcterms:W3CDTF">2022-11-08T15:43:00Z</dcterms:created>
  <dcterms:modified xsi:type="dcterms:W3CDTF">2023-01-20T00:23:00Z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0x010100AB749A5D257755408D761CFEB781C2FE</vt:lpwstr>
  </property>
  <property fmtid="{D5CDD505-2E9C-101B-9397-08002B2CF9AE}" pid="3" name="GrammarlyDocumentId">
    <vt:lpwstr>18cc0a9c247a9fd864e77685cccfa0d2eb4fc3d96272359e3017cc2e39db24aa</vt:lpwstr>
  </property>
</Properties>
</file>